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header+xml" PartName="/word/header2.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before="0" w:after="0" w:line="360" w:lineRule="auto"/>
        <w:ind w:right="0" w:firstLine="0" w:firstLineChars="0"/>
        <w:jc w:val="center"/>
        <w:textAlignment w:val="auto"/>
        <w:rPr>
          <w:rFonts w:hint="eastAsia" w:ascii="宋体" w:hAnsi="宋体" w:eastAsia="宋体" w:cs="宋体"/>
        </w:rPr>
      </w:pPr>
      <w:r>
        <w:rPr>
          <w:rFonts w:hint="eastAsia" w:ascii="宋体" w:hAnsi="宋体" w:eastAsia="宋体" w:cs="宋体"/>
          <w:b/>
          <w:bCs/>
          <w:sz w:val="52"/>
          <w:szCs w:val="52"/>
        </w:rPr>
        <w:t>温县司马懿故里旧址保护规划设计项目</w:t>
      </w:r>
    </w:p>
    <w:p>
      <w:pPr>
        <w:widowControl w:val="0"/>
        <w:wordWrap/>
        <w:adjustRightInd/>
        <w:snapToGrid/>
        <w:spacing w:before="0" w:after="0" w:line="360" w:lineRule="auto"/>
        <w:ind w:right="0" w:firstLine="0" w:firstLineChars="0"/>
        <w:jc w:val="center"/>
        <w:textAlignment w:val="auto"/>
        <w:rPr>
          <w:rFonts w:hint="eastAsia" w:ascii="宋体" w:hAnsi="宋体" w:eastAsia="宋体" w:cs="宋体"/>
        </w:rPr>
      </w:pPr>
      <w:r>
        <w:rPr>
          <w:rFonts w:hint="eastAsia" w:ascii="宋体" w:hAnsi="宋体" w:eastAsia="宋体" w:cs="宋体"/>
          <w:b/>
          <w:bCs/>
          <w:sz w:val="44"/>
          <w:szCs w:val="44"/>
        </w:rPr>
        <w:t>竞争性</w:t>
      </w:r>
      <w:r>
        <w:rPr>
          <w:rFonts w:hint="eastAsia" w:ascii="宋体" w:hAnsi="宋体" w:cs="宋体"/>
          <w:b/>
          <w:bCs/>
          <w:sz w:val="44"/>
          <w:szCs w:val="44"/>
          <w:lang w:eastAsia="zh-CN"/>
        </w:rPr>
        <w:t>竞谈文件</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jc w:val="center"/>
        <w:textAlignment w:val="auto"/>
        <w:rPr>
          <w:rFonts w:hint="eastAsia" w:ascii="宋体" w:hAnsi="宋体" w:eastAsia="宋体" w:cs="宋体"/>
          <w:sz w:val="44"/>
          <w:szCs w:val="44"/>
        </w:rPr>
      </w:pPr>
    </w:p>
    <w:p>
      <w:pPr>
        <w:widowControl w:val="0"/>
        <w:wordWrap/>
        <w:adjustRightInd/>
        <w:snapToGrid/>
        <w:spacing w:before="0" w:after="0" w:line="360" w:lineRule="auto"/>
        <w:ind w:right="0" w:firstLine="0" w:firstLineChars="0"/>
        <w:jc w:val="center"/>
        <w:textAlignment w:val="auto"/>
        <w:rPr>
          <w:rFonts w:hint="eastAsia" w:ascii="宋体" w:hAnsi="宋体" w:eastAsia="宋体" w:cs="宋体"/>
          <w:sz w:val="44"/>
          <w:szCs w:val="44"/>
        </w:rPr>
      </w:pPr>
    </w:p>
    <w:p>
      <w:pPr>
        <w:widowControl w:val="0"/>
        <w:wordWrap/>
        <w:adjustRightInd/>
        <w:snapToGrid/>
        <w:spacing w:before="0" w:after="0" w:line="360" w:lineRule="auto"/>
        <w:ind w:right="0" w:firstLine="0" w:firstLineChars="0"/>
        <w:jc w:val="center"/>
        <w:textAlignment w:val="auto"/>
        <w:rPr>
          <w:rFonts w:hint="eastAsia" w:ascii="宋体" w:hAnsi="宋体" w:eastAsia="宋体" w:cs="宋体"/>
          <w:sz w:val="44"/>
          <w:szCs w:val="44"/>
        </w:rPr>
      </w:pPr>
      <w:r>
        <w:rPr>
          <w:rFonts w:hint="eastAsia" w:ascii="宋体" w:hAnsi="宋体" w:eastAsia="宋体" w:cs="宋体"/>
          <w:sz w:val="44"/>
          <w:szCs w:val="44"/>
        </w:rPr>
        <w:t>项目编号：温交易[2014] 141号</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jc w:val="center"/>
        <w:textAlignment w:val="auto"/>
        <w:rPr>
          <w:rFonts w:hint="eastAsia" w:ascii="宋体" w:hAnsi="宋体" w:eastAsia="宋体" w:cs="宋体"/>
        </w:rPr>
      </w:pPr>
      <w:r>
        <w:rPr>
          <w:rFonts w:hint="eastAsia" w:ascii="宋体" w:hAnsi="宋体" w:eastAsia="宋体" w:cs="宋体"/>
          <w:kern w:val="2"/>
          <w:sz w:val="21"/>
          <w:szCs w:val="24"/>
          <w:lang w:val="en-US" w:eastAsia="zh-CN" w:bidi="ar-SA"/>
        </w:rPr>
        <w:pict>
          <v:shape id="图片 1" o:spid="_x0000_s1027" type="#_x0000_t75" style="height:78pt;width:213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sz w:val="32"/>
          <w:szCs w:val="32"/>
          <w:lang w:eastAsia="zh-CN"/>
        </w:rPr>
      </w:pPr>
      <w:r>
        <w:rPr>
          <w:rFonts w:hint="eastAsia" w:ascii="宋体" w:hAnsi="宋体" w:eastAsia="宋体" w:cs="宋体"/>
          <w:sz w:val="32"/>
          <w:szCs w:val="32"/>
          <w:lang w:eastAsia="zh-CN"/>
        </w:rPr>
        <w:t>招</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标</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人：温县文物管理所（盖单位章）</w:t>
      </w:r>
    </w:p>
    <w:p>
      <w:pPr>
        <w:widowControl w:val="0"/>
        <w:wordWrap/>
        <w:adjustRightInd/>
        <w:snapToGrid/>
        <w:spacing w:before="0" w:after="0" w:line="360" w:lineRule="auto"/>
        <w:ind w:right="0" w:firstLine="0" w:firstLineChars="0"/>
        <w:textAlignment w:val="auto"/>
        <w:rPr>
          <w:rFonts w:hint="eastAsia" w:ascii="宋体" w:hAnsi="宋体" w:eastAsia="宋体" w:cs="宋体"/>
          <w:sz w:val="32"/>
          <w:szCs w:val="32"/>
        </w:rPr>
      </w:pPr>
      <w:r>
        <w:rPr>
          <w:rFonts w:hint="eastAsia" w:ascii="宋体" w:hAnsi="宋体" w:eastAsia="宋体" w:cs="宋体"/>
          <w:sz w:val="32"/>
          <w:szCs w:val="32"/>
          <w:lang w:eastAsia="zh-CN"/>
        </w:rPr>
        <w:t>代理机构</w:t>
      </w:r>
      <w:r>
        <w:rPr>
          <w:rFonts w:hint="eastAsia" w:ascii="宋体" w:hAnsi="宋体" w:eastAsia="宋体" w:cs="宋体"/>
          <w:sz w:val="32"/>
          <w:szCs w:val="32"/>
        </w:rPr>
        <w:t>：瑞和安惠项目管理集团有限公司（盖单位章)</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sz w:val="32"/>
          <w:szCs w:val="32"/>
          <w:lang w:eastAsia="zh-CN"/>
        </w:rPr>
        <w:t xml:space="preserve">日 </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 xml:space="preserve">期：二〇一四年九月  </w:t>
      </w:r>
      <w:r>
        <w:rPr>
          <w:rFonts w:hint="eastAsia" w:ascii="宋体" w:hAnsi="宋体" w:eastAsia="宋体" w:cs="宋体"/>
          <w:sz w:val="32"/>
          <w:szCs w:val="32"/>
        </w:rPr>
        <w:t xml:space="preserve">   </w:t>
      </w:r>
      <w:r>
        <w:rPr>
          <w:rFonts w:hint="eastAsia" w:ascii="宋体" w:hAnsi="宋体" w:eastAsia="宋体" w:cs="宋体"/>
        </w:rPr>
        <w:t xml:space="preserve">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bookmarkStart w:id="0" w:name="_Toc281574833"/>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br w:type="page"/>
      </w:r>
    </w:p>
    <w:p>
      <w:pPr>
        <w:widowControl w:val="0"/>
        <w:wordWrap/>
        <w:adjustRightInd/>
        <w:snapToGrid/>
        <w:spacing w:before="0" w:after="0" w:line="360" w:lineRule="auto"/>
        <w:ind w:right="0" w:firstLine="0" w:firstLineChars="0"/>
        <w:jc w:val="center"/>
        <w:textAlignment w:val="auto"/>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目</w:t>
      </w:r>
      <w:r>
        <w:rPr>
          <w:rFonts w:hint="eastAsia" w:ascii="宋体" w:hAnsi="宋体" w:eastAsia="宋体" w:cs="宋体"/>
          <w:b/>
          <w:bCs/>
          <w:sz w:val="44"/>
          <w:szCs w:val="44"/>
          <w:lang w:val="en-US" w:eastAsia="zh-CN"/>
        </w:rPr>
        <w:t xml:space="preserve">    </w:t>
      </w:r>
      <w:r>
        <w:rPr>
          <w:rFonts w:hint="eastAsia" w:ascii="宋体" w:hAnsi="宋体" w:eastAsia="宋体" w:cs="宋体"/>
          <w:b/>
          <w:bCs/>
          <w:sz w:val="44"/>
          <w:szCs w:val="44"/>
          <w:lang w:eastAsia="zh-CN"/>
        </w:rPr>
        <w:t>录</w:t>
      </w:r>
    </w:p>
    <w:p>
      <w:pPr>
        <w:pStyle w:val="14"/>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rPr>
        <w:fldChar w:fldCharType="begin"/>
      </w:r>
      <w:r>
        <w:rPr>
          <w:rFonts w:hint="eastAsia" w:ascii="宋体" w:hAnsi="宋体" w:eastAsia="宋体" w:cs="宋体"/>
        </w:rPr>
        <w:instrText xml:space="preserve">TOC \o "1-3" \h \u </w:instrText>
      </w:r>
      <w:r>
        <w:rPr>
          <w:rFonts w:hint="eastAsia" w:ascii="宋体" w:hAnsi="宋体" w:eastAsia="宋体" w:cs="宋体"/>
        </w:rPr>
        <w:fldChar w:fldCharType="separate"/>
      </w: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_Toc25375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8"/>
          <w:lang w:val="en-US" w:eastAsia="zh-CN" w:bidi="ar-SA"/>
        </w:rPr>
        <w:t>一、竞争性谈判公告</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_Toc25375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3</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4"/>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_Toc7208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8"/>
          <w:lang w:val="en-US" w:eastAsia="zh-CN" w:bidi="ar-SA"/>
        </w:rPr>
        <w:t>二、谈判须知表</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_Toc7208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5</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4"/>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_Toc1152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8"/>
          <w:lang w:val="en-US" w:eastAsia="zh-CN" w:bidi="ar-SA"/>
        </w:rPr>
        <w:t>三、规划设计服务要求</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_Toc1152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8</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4"/>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_Toc20817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8"/>
          <w:lang w:val="en-US" w:eastAsia="zh-CN" w:bidi="ar-SA"/>
        </w:rPr>
        <w:t>四、谈  判  程  序</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_Toc20817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9</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_Toc22723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1、开标要求</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_Toc22723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9</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_Toc14959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2、有下列情形之一的，招标人不予受理</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_Toc14959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9</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_Toc10323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3、谈判程序</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_Toc10323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9</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_Toc29978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4、谈判顺序</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_Toc29978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9</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_Toc7649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5、谈判评审小组的组建</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_Toc7649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9</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_Toc16107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6、</w:t>
      </w:r>
      <w:r>
        <w:rPr>
          <w:rFonts w:hint="eastAsia" w:ascii="宋体" w:hAnsi="Book Antiqua" w:eastAsia="宋体" w:cs="宋体"/>
          <w:kern w:val="2"/>
          <w:szCs w:val="21"/>
          <w:lang w:val="en-US" w:eastAsia="zh-CN" w:bidi="ar-SA"/>
        </w:rPr>
        <w:t>竞谈文件</w:t>
      </w:r>
      <w:r>
        <w:rPr>
          <w:rFonts w:hint="eastAsia" w:ascii="宋体" w:hAnsi="宋体" w:eastAsia="宋体" w:cs="宋体"/>
          <w:kern w:val="2"/>
          <w:szCs w:val="21"/>
          <w:lang w:val="en-US" w:eastAsia="zh-CN" w:bidi="ar-SA"/>
        </w:rPr>
        <w:t>的初步评审</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_Toc16107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9</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_Toc28571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7、谈判</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_Toc28571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11</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_Toc12371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8、</w:t>
      </w:r>
      <w:r>
        <w:rPr>
          <w:rFonts w:hint="eastAsia" w:ascii="宋体" w:hAnsi="宋体" w:eastAsia="宋体" w:cs="宋体"/>
          <w:kern w:val="2"/>
          <w:szCs w:val="21"/>
          <w:lang w:val="zh-CN" w:eastAsia="zh-CN" w:bidi="ar-SA"/>
        </w:rPr>
        <w:t>评审标准</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_Toc12371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11</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_Toc2886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9、推荐和确定成交</w:t>
      </w:r>
      <w:r>
        <w:rPr>
          <w:rFonts w:hint="eastAsia" w:ascii="宋体" w:hAnsi="Book Antiqua" w:eastAsia="宋体" w:cs="宋体"/>
          <w:kern w:val="2"/>
          <w:szCs w:val="21"/>
          <w:lang w:val="en-US" w:eastAsia="zh-CN" w:bidi="ar-SA"/>
        </w:rPr>
        <w:t>投标单位</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_Toc2886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11</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_Toc8904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10、谈判结果的公示</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_Toc8904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11</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_Toc9247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11、成交合同的签订</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_Toc9247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11</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_Toc17843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12、</w:t>
      </w:r>
      <w:r>
        <w:rPr>
          <w:rFonts w:hint="eastAsia" w:ascii="宋体" w:hAnsi="宋体" w:eastAsia="宋体" w:cs="宋体"/>
          <w:kern w:val="2"/>
          <w:szCs w:val="21"/>
          <w:lang w:val="zh-CN" w:eastAsia="zh-CN" w:bidi="ar-SA"/>
        </w:rPr>
        <w:t>争议的解决</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_Toc17843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12</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_Toc14496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13、</w:t>
      </w:r>
      <w:r>
        <w:rPr>
          <w:rFonts w:hint="eastAsia" w:ascii="宋体" w:hAnsi="宋体" w:eastAsia="宋体" w:cs="宋体"/>
          <w:kern w:val="2"/>
          <w:szCs w:val="21"/>
          <w:lang w:val="zh-CN" w:eastAsia="zh-CN" w:bidi="ar-SA"/>
        </w:rPr>
        <w:t>投标费用</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_Toc14496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12</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_Toc16266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en-US" w:eastAsia="zh-CN" w:bidi="ar-SA"/>
        </w:rPr>
        <w:t>14、</w:t>
      </w:r>
      <w:r>
        <w:rPr>
          <w:rFonts w:hint="eastAsia" w:ascii="宋体" w:hAnsi="宋体" w:eastAsia="宋体" w:cs="宋体"/>
          <w:kern w:val="2"/>
          <w:szCs w:val="21"/>
          <w:lang w:val="zh-CN" w:eastAsia="zh-CN" w:bidi="ar-SA"/>
        </w:rPr>
        <w:t>质疑和投诉</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_Toc16266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12</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4"/>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_Toc6054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8"/>
          <w:lang w:val="en-US" w:eastAsia="zh-CN" w:bidi="ar-SA"/>
        </w:rPr>
        <w:t>五、合同</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_Toc6054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13</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4"/>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_Toc25847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8"/>
          <w:lang w:val="en-US" w:eastAsia="zh-CN" w:bidi="ar-SA"/>
        </w:rPr>
        <w:t>六</w:t>
      </w:r>
      <w:r>
        <w:rPr>
          <w:rFonts w:hint="eastAsia" w:ascii="宋体" w:hAnsi="宋体" w:eastAsia="宋体" w:cs="宋体"/>
          <w:kern w:val="44"/>
          <w:szCs w:val="28"/>
          <w:lang w:val="en-US" w:eastAsia="zh-CN" w:bidi="ar-SA"/>
        </w:rPr>
        <w:t>、竞谈文件格式</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_Toc25847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15</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_Toc26502 </w:instrText>
      </w:r>
      <w:r>
        <w:rPr>
          <w:rFonts w:hint="eastAsia" w:ascii="宋体" w:hAnsi="宋体" w:eastAsia="宋体" w:cs="宋体"/>
          <w:kern w:val="2"/>
          <w:szCs w:val="24"/>
          <w:lang w:val="en-US" w:eastAsia="zh-CN" w:bidi="ar-SA"/>
        </w:rPr>
        <w:fldChar w:fldCharType="separate"/>
      </w:r>
      <w:r>
        <w:rPr>
          <w:rFonts w:hint="eastAsia" w:ascii="宋体" w:hAnsi="Book Antiqua" w:eastAsia="宋体" w:cs="宋体"/>
          <w:kern w:val="2"/>
          <w:szCs w:val="21"/>
          <w:lang w:val="en-US" w:eastAsia="zh-CN" w:bidi="ar-SA"/>
        </w:rPr>
        <w:t>1.</w:t>
      </w:r>
      <w:r>
        <w:rPr>
          <w:rFonts w:hint="eastAsia" w:ascii="宋体" w:hAnsi="宋体" w:eastAsia="宋体" w:cs="宋体"/>
          <w:kern w:val="2"/>
          <w:szCs w:val="21"/>
          <w:lang w:val="zh-CN" w:eastAsia="zh-CN" w:bidi="ar-SA"/>
        </w:rPr>
        <w:t>附件</w:t>
      </w:r>
      <w:r>
        <w:rPr>
          <w:rFonts w:hint="eastAsia" w:ascii="Book Antiqua" w:hAnsi="Book Antiqua" w:eastAsia="宋体" w:cs="Times New Roman"/>
          <w:kern w:val="2"/>
          <w:szCs w:val="24"/>
          <w:lang w:val="zh-CN" w:eastAsia="zh-CN" w:bidi="ar-SA"/>
        </w:rPr>
        <w:t>（一）</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_Toc26502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16</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_Toc7679 </w:instrText>
      </w:r>
      <w:r>
        <w:rPr>
          <w:rFonts w:hint="eastAsia" w:ascii="宋体" w:hAnsi="宋体" w:eastAsia="宋体" w:cs="宋体"/>
          <w:kern w:val="2"/>
          <w:szCs w:val="24"/>
          <w:lang w:val="en-US" w:eastAsia="zh-CN" w:bidi="ar-SA"/>
        </w:rPr>
        <w:fldChar w:fldCharType="separate"/>
      </w:r>
      <w:r>
        <w:rPr>
          <w:rFonts w:hint="eastAsia" w:ascii="宋体" w:hAnsi="Book Antiqua" w:eastAsia="宋体" w:cs="宋体"/>
          <w:kern w:val="2"/>
          <w:szCs w:val="21"/>
          <w:lang w:val="en-US" w:eastAsia="zh-CN" w:bidi="ar-SA"/>
        </w:rPr>
        <w:t>2</w:t>
      </w:r>
      <w:r>
        <w:rPr>
          <w:rFonts w:hint="eastAsia" w:ascii="宋体" w:hAnsi="宋体" w:eastAsia="宋体" w:cs="宋体"/>
          <w:kern w:val="2"/>
          <w:szCs w:val="21"/>
          <w:lang w:val="zh-CN" w:eastAsia="zh-CN" w:bidi="ar-SA"/>
        </w:rPr>
        <w:t>、法定代表人（负责人）资格证明书</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_Toc7679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26</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_Toc1815 </w:instrText>
      </w:r>
      <w:r>
        <w:rPr>
          <w:rFonts w:hint="eastAsia" w:ascii="宋体" w:hAnsi="宋体" w:eastAsia="宋体" w:cs="宋体"/>
          <w:kern w:val="2"/>
          <w:szCs w:val="24"/>
          <w:lang w:val="en-US" w:eastAsia="zh-CN" w:bidi="ar-SA"/>
        </w:rPr>
        <w:fldChar w:fldCharType="separate"/>
      </w:r>
      <w:r>
        <w:rPr>
          <w:rFonts w:hint="eastAsia" w:ascii="宋体" w:hAnsi="Book Antiqua" w:eastAsia="宋体" w:cs="宋体"/>
          <w:kern w:val="2"/>
          <w:szCs w:val="21"/>
          <w:lang w:val="en-US" w:eastAsia="zh-CN" w:bidi="ar-SA"/>
        </w:rPr>
        <w:t>3</w:t>
      </w:r>
      <w:r>
        <w:rPr>
          <w:rFonts w:hint="eastAsia" w:ascii="宋体" w:hAnsi="宋体" w:eastAsia="宋体" w:cs="宋体"/>
          <w:kern w:val="2"/>
          <w:szCs w:val="21"/>
          <w:lang w:val="zh-CN" w:eastAsia="zh-CN" w:bidi="ar-SA"/>
        </w:rPr>
        <w:t>、法定代表人授权委托书</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_Toc1815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27</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_Toc4475 </w:instrText>
      </w:r>
      <w:r>
        <w:rPr>
          <w:rFonts w:hint="eastAsia" w:ascii="宋体" w:hAnsi="宋体" w:eastAsia="宋体" w:cs="宋体"/>
          <w:kern w:val="2"/>
          <w:szCs w:val="24"/>
          <w:lang w:val="en-US" w:eastAsia="zh-CN" w:bidi="ar-SA"/>
        </w:rPr>
        <w:fldChar w:fldCharType="separate"/>
      </w:r>
      <w:r>
        <w:rPr>
          <w:rFonts w:hint="eastAsia" w:ascii="宋体" w:hAnsi="Book Antiqua" w:eastAsia="宋体" w:cs="宋体"/>
          <w:kern w:val="2"/>
          <w:szCs w:val="21"/>
          <w:lang w:val="en-US" w:eastAsia="zh-CN" w:bidi="ar-SA"/>
        </w:rPr>
        <w:t>4</w:t>
      </w:r>
      <w:r>
        <w:rPr>
          <w:rFonts w:hint="eastAsia" w:ascii="宋体" w:hAnsi="宋体" w:eastAsia="宋体" w:cs="宋体"/>
          <w:kern w:val="2"/>
          <w:szCs w:val="21"/>
          <w:lang w:val="zh-CN" w:eastAsia="zh-CN" w:bidi="ar-SA"/>
        </w:rPr>
        <w:t>、</w:t>
      </w:r>
      <w:r>
        <w:rPr>
          <w:rFonts w:hint="eastAsia" w:ascii="宋体" w:hAnsi="Book Antiqua" w:eastAsia="宋体" w:cs="宋体"/>
          <w:kern w:val="2"/>
          <w:szCs w:val="21"/>
          <w:lang w:val="zh-CN" w:eastAsia="zh-CN" w:bidi="ar-SA"/>
        </w:rPr>
        <w:t>投标单位</w:t>
      </w:r>
      <w:r>
        <w:rPr>
          <w:rFonts w:hint="eastAsia" w:ascii="宋体" w:hAnsi="宋体" w:eastAsia="宋体" w:cs="宋体"/>
          <w:kern w:val="2"/>
          <w:szCs w:val="21"/>
          <w:lang w:val="zh-CN" w:eastAsia="zh-CN" w:bidi="ar-SA"/>
        </w:rPr>
        <w:t>基本情况表</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_Toc4475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28</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_Toc8121 </w:instrText>
      </w:r>
      <w:r>
        <w:rPr>
          <w:rFonts w:hint="eastAsia" w:ascii="宋体" w:hAnsi="宋体" w:eastAsia="宋体" w:cs="宋体"/>
          <w:kern w:val="2"/>
          <w:szCs w:val="24"/>
          <w:lang w:val="en-US" w:eastAsia="zh-CN" w:bidi="ar-SA"/>
        </w:rPr>
        <w:fldChar w:fldCharType="separate"/>
      </w:r>
      <w:r>
        <w:rPr>
          <w:rFonts w:hint="eastAsia" w:ascii="宋体" w:hAnsi="Book Antiqua" w:eastAsia="宋体" w:cs="宋体"/>
          <w:kern w:val="2"/>
          <w:szCs w:val="21"/>
          <w:lang w:val="en-US" w:eastAsia="zh-CN" w:bidi="ar-SA"/>
        </w:rPr>
        <w:t>5</w:t>
      </w:r>
      <w:r>
        <w:rPr>
          <w:rFonts w:hint="eastAsia" w:ascii="宋体" w:hAnsi="宋体" w:eastAsia="宋体" w:cs="宋体"/>
          <w:kern w:val="2"/>
          <w:szCs w:val="21"/>
          <w:lang w:val="zh-CN" w:eastAsia="zh-CN" w:bidi="ar-SA"/>
        </w:rPr>
        <w:t>、供应商投标货物类似业绩</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_Toc8121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30</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_Toc12657 </w:instrText>
      </w:r>
      <w:r>
        <w:rPr>
          <w:rFonts w:hint="eastAsia" w:ascii="宋体" w:hAnsi="宋体" w:eastAsia="宋体" w:cs="宋体"/>
          <w:kern w:val="2"/>
          <w:szCs w:val="24"/>
          <w:lang w:val="en-US" w:eastAsia="zh-CN" w:bidi="ar-SA"/>
        </w:rPr>
        <w:fldChar w:fldCharType="separate"/>
      </w:r>
      <w:r>
        <w:rPr>
          <w:rFonts w:hint="eastAsia" w:ascii="宋体" w:hAnsi="Book Antiqua" w:eastAsia="宋体" w:cs="宋体"/>
          <w:kern w:val="2"/>
          <w:szCs w:val="21"/>
          <w:lang w:val="en-US" w:eastAsia="zh-CN" w:bidi="ar-SA"/>
        </w:rPr>
        <w:t>6</w:t>
      </w:r>
      <w:r>
        <w:rPr>
          <w:rFonts w:hint="eastAsia" w:ascii="宋体" w:hAnsi="宋体" w:eastAsia="宋体" w:cs="宋体"/>
          <w:kern w:val="2"/>
          <w:szCs w:val="21"/>
          <w:lang w:val="zh-CN" w:eastAsia="zh-CN" w:bidi="ar-SA"/>
        </w:rPr>
        <w:t>、企业荣誉（复印件）</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_Toc12657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31</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_Toc14559 </w:instrText>
      </w:r>
      <w:r>
        <w:rPr>
          <w:rFonts w:hint="eastAsia" w:ascii="宋体" w:hAnsi="宋体" w:eastAsia="宋体" w:cs="宋体"/>
          <w:kern w:val="2"/>
          <w:szCs w:val="24"/>
          <w:lang w:val="en-US" w:eastAsia="zh-CN" w:bidi="ar-SA"/>
        </w:rPr>
        <w:fldChar w:fldCharType="separate"/>
      </w:r>
      <w:r>
        <w:rPr>
          <w:rFonts w:hint="eastAsia" w:ascii="宋体" w:hAnsi="Book Antiqua" w:eastAsia="宋体" w:cs="宋体"/>
          <w:kern w:val="2"/>
          <w:szCs w:val="21"/>
          <w:lang w:val="en-US" w:eastAsia="zh-CN" w:bidi="ar-SA"/>
        </w:rPr>
        <w:t>7</w:t>
      </w:r>
      <w:r>
        <w:rPr>
          <w:rFonts w:hint="eastAsia" w:ascii="宋体" w:hAnsi="宋体" w:eastAsia="宋体" w:cs="宋体"/>
          <w:kern w:val="2"/>
          <w:szCs w:val="21"/>
          <w:lang w:val="zh-CN" w:eastAsia="zh-CN" w:bidi="ar-SA"/>
        </w:rPr>
        <w:t>、服务承诺及优惠条件</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_Toc14559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32</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_Toc22279 </w:instrText>
      </w:r>
      <w:r>
        <w:rPr>
          <w:rFonts w:hint="eastAsia" w:ascii="宋体" w:hAnsi="宋体" w:eastAsia="宋体" w:cs="宋体"/>
          <w:kern w:val="2"/>
          <w:szCs w:val="24"/>
          <w:lang w:val="en-US" w:eastAsia="zh-CN" w:bidi="ar-SA"/>
        </w:rPr>
        <w:fldChar w:fldCharType="separate"/>
      </w:r>
      <w:r>
        <w:rPr>
          <w:rFonts w:hint="eastAsia" w:ascii="宋体" w:hAnsi="Book Antiqua" w:eastAsia="宋体" w:cs="宋体"/>
          <w:kern w:val="2"/>
          <w:szCs w:val="21"/>
          <w:lang w:val="en-US" w:eastAsia="zh-CN" w:bidi="ar-SA"/>
        </w:rPr>
        <w:t>8</w:t>
      </w:r>
      <w:r>
        <w:rPr>
          <w:rFonts w:hint="eastAsia" w:ascii="宋体" w:hAnsi="宋体" w:eastAsia="宋体" w:cs="宋体"/>
          <w:kern w:val="2"/>
          <w:szCs w:val="21"/>
          <w:lang w:val="zh-CN" w:eastAsia="zh-CN" w:bidi="ar-SA"/>
        </w:rPr>
        <w:t>、反商业贿赂承诺书</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_Toc22279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33</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_Toc24746 </w:instrText>
      </w:r>
      <w:r>
        <w:rPr>
          <w:rFonts w:hint="eastAsia" w:ascii="宋体" w:hAnsi="宋体" w:eastAsia="宋体" w:cs="宋体"/>
          <w:kern w:val="2"/>
          <w:szCs w:val="24"/>
          <w:lang w:val="en-US" w:eastAsia="zh-CN" w:bidi="ar-SA"/>
        </w:rPr>
        <w:fldChar w:fldCharType="separate"/>
      </w:r>
      <w:r>
        <w:rPr>
          <w:rFonts w:hint="eastAsia" w:ascii="宋体" w:hAnsi="Book Antiqua" w:eastAsia="宋体" w:cs="宋体"/>
          <w:kern w:val="2"/>
          <w:szCs w:val="21"/>
          <w:lang w:val="en-US" w:eastAsia="zh-CN" w:bidi="ar-SA"/>
        </w:rPr>
        <w:t>9</w:t>
      </w:r>
      <w:r>
        <w:rPr>
          <w:rFonts w:hint="eastAsia" w:ascii="宋体" w:hAnsi="宋体" w:eastAsia="宋体" w:cs="宋体"/>
          <w:kern w:val="2"/>
          <w:szCs w:val="21"/>
          <w:lang w:val="zh-CN" w:eastAsia="zh-CN" w:bidi="ar-SA"/>
        </w:rPr>
        <w:t>、第二轮报价表（仅限于谈判现场填写）</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_Toc24746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34</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pStyle w:val="17"/>
        <w:tabs>
          <w:tab w:val="right" w:leader="dot" w:pos="9071"/>
        </w:tabs>
        <w:rPr>
          <w:rFonts w:ascii="Book Antiqua" w:hAnsi="Book Antiqua" w:eastAsia="宋体" w:cs="Times New Roman"/>
          <w:kern w:val="2"/>
          <w:szCs w:val="24"/>
          <w:lang w:val="en-US" w:eastAsia="zh-CN" w:bidi="ar-SA"/>
        </w:rPr>
      </w:pPr>
      <w:r>
        <w:rPr>
          <w:rFonts w:hint="eastAsia" w:ascii="宋体" w:hAnsi="宋体" w:eastAsia="宋体" w:cs="宋体"/>
          <w:kern w:val="2"/>
          <w:szCs w:val="24"/>
          <w:lang w:val="en-US" w:eastAsia="zh-CN" w:bidi="ar-SA"/>
        </w:rPr>
        <w:fldChar w:fldCharType="begin"/>
      </w:r>
      <w:r>
        <w:rPr>
          <w:rFonts w:hint="eastAsia" w:ascii="宋体" w:hAnsi="宋体" w:eastAsia="宋体" w:cs="宋体"/>
          <w:kern w:val="2"/>
          <w:szCs w:val="24"/>
          <w:lang w:val="en-US" w:eastAsia="zh-CN" w:bidi="ar-SA"/>
        </w:rPr>
        <w:instrText xml:space="preserve"> HYPERLINK \l _Toc21279 </w:instrText>
      </w:r>
      <w:r>
        <w:rPr>
          <w:rFonts w:hint="eastAsia" w:ascii="宋体" w:hAnsi="宋体" w:eastAsia="宋体" w:cs="宋体"/>
          <w:kern w:val="2"/>
          <w:szCs w:val="24"/>
          <w:lang w:val="en-US" w:eastAsia="zh-CN" w:bidi="ar-SA"/>
        </w:rPr>
        <w:fldChar w:fldCharType="separate"/>
      </w:r>
      <w:r>
        <w:rPr>
          <w:rFonts w:hint="eastAsia" w:ascii="宋体" w:hAnsi="宋体" w:eastAsia="宋体" w:cs="宋体"/>
          <w:kern w:val="2"/>
          <w:szCs w:val="21"/>
          <w:lang w:val="zh-CN" w:eastAsia="zh-CN" w:bidi="ar-SA"/>
        </w:rPr>
        <w:t>1</w:t>
      </w:r>
      <w:r>
        <w:rPr>
          <w:rFonts w:hint="eastAsia" w:ascii="宋体" w:hAnsi="Book Antiqua" w:eastAsia="宋体" w:cs="宋体"/>
          <w:kern w:val="2"/>
          <w:szCs w:val="21"/>
          <w:lang w:val="en-US" w:eastAsia="zh-CN" w:bidi="ar-SA"/>
        </w:rPr>
        <w:t>0</w:t>
      </w:r>
      <w:r>
        <w:rPr>
          <w:rFonts w:hint="eastAsia" w:ascii="宋体" w:hAnsi="宋体" w:eastAsia="宋体" w:cs="宋体"/>
          <w:kern w:val="2"/>
          <w:szCs w:val="21"/>
          <w:lang w:val="zh-CN" w:eastAsia="zh-CN" w:bidi="ar-SA"/>
        </w:rPr>
        <w:t>、资 格 证 明 文 件</w:t>
      </w:r>
      <w:r>
        <w:rPr>
          <w:rFonts w:ascii="Book Antiqua" w:hAnsi="Book Antiqua" w:eastAsia="宋体" w:cs="Times New Roman"/>
          <w:kern w:val="2"/>
          <w:szCs w:val="24"/>
          <w:lang w:val="en-US" w:eastAsia="zh-CN" w:bidi="ar-SA"/>
        </w:rPr>
        <w:tab/>
      </w:r>
      <w:r>
        <w:rPr>
          <w:rFonts w:ascii="Book Antiqua" w:hAnsi="Book Antiqua" w:eastAsia="宋体" w:cs="Times New Roman"/>
          <w:kern w:val="2"/>
          <w:szCs w:val="24"/>
          <w:lang w:val="en-US" w:eastAsia="zh-CN" w:bidi="ar-SA"/>
        </w:rPr>
        <w:fldChar w:fldCharType="begin"/>
      </w:r>
      <w:r>
        <w:rPr>
          <w:rFonts w:ascii="Book Antiqua" w:hAnsi="Book Antiqua" w:eastAsia="宋体" w:cs="Times New Roman"/>
          <w:kern w:val="2"/>
          <w:szCs w:val="24"/>
          <w:lang w:val="en-US" w:eastAsia="zh-CN" w:bidi="ar-SA"/>
        </w:rPr>
        <w:instrText xml:space="preserve"> PAGEREF _Toc21279 </w:instrText>
      </w:r>
      <w:r>
        <w:rPr>
          <w:rFonts w:ascii="Book Antiqua" w:hAnsi="Book Antiqua" w:eastAsia="宋体" w:cs="Times New Roman"/>
          <w:kern w:val="2"/>
          <w:szCs w:val="24"/>
          <w:lang w:val="en-US" w:eastAsia="zh-CN" w:bidi="ar-SA"/>
        </w:rPr>
        <w:fldChar w:fldCharType="separate"/>
      </w:r>
      <w:r>
        <w:rPr>
          <w:rFonts w:ascii="Book Antiqua" w:hAnsi="Book Antiqua" w:eastAsia="宋体" w:cs="Times New Roman"/>
          <w:kern w:val="2"/>
          <w:szCs w:val="24"/>
          <w:lang w:val="en-US" w:eastAsia="zh-CN" w:bidi="ar-SA"/>
        </w:rPr>
        <w:t>35</w:t>
      </w:r>
      <w:r>
        <w:rPr>
          <w:rFonts w:ascii="Book Antiqua" w:hAnsi="Book Antiqua" w:eastAsia="宋体" w:cs="Times New Roman"/>
          <w:kern w:val="2"/>
          <w:szCs w:val="24"/>
          <w:lang w:val="en-US" w:eastAsia="zh-CN" w:bidi="ar-SA"/>
        </w:rPr>
        <w:fldChar w:fldCharType="end"/>
      </w:r>
      <w:r>
        <w:rPr>
          <w:rFonts w:hint="eastAsia" w:ascii="宋体" w:hAnsi="宋体" w:eastAsia="宋体" w:cs="宋体"/>
          <w:kern w:val="2"/>
          <w:szCs w:val="24"/>
          <w:lang w:val="en-US" w:eastAsia="zh-CN" w:bidi="ar-SA"/>
        </w:rPr>
        <w:fldChar w:fldCharType="end"/>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kern w:val="2"/>
          <w:szCs w:val="24"/>
          <w:lang w:val="en-US" w:eastAsia="zh-CN" w:bidi="ar-SA"/>
        </w:rPr>
        <w:fldChar w:fldCharType="end"/>
      </w:r>
    </w:p>
    <w:p>
      <w:pPr>
        <w:widowControl w:val="0"/>
        <w:wordWrap/>
        <w:adjustRightInd/>
        <w:snapToGrid/>
        <w:spacing w:before="0" w:after="0" w:line="360" w:lineRule="auto"/>
        <w:ind w:right="0" w:firstLine="0" w:firstLineChars="0"/>
        <w:jc w:val="left"/>
        <w:textAlignment w:val="auto"/>
        <w:rPr>
          <w:rFonts w:hint="eastAsia" w:ascii="宋体" w:hAnsi="宋体" w:eastAsia="宋体" w:cs="宋体"/>
        </w:rPr>
      </w:pPr>
      <w:r>
        <w:rPr>
          <w:rFonts w:hint="eastAsia" w:ascii="宋体" w:hAnsi="宋体" w:eastAsia="宋体" w:cs="宋体"/>
        </w:rPr>
        <w:br w:type="page"/>
      </w:r>
    </w:p>
    <w:p>
      <w:pPr>
        <w:pStyle w:val="2"/>
        <w:widowControl w:val="0"/>
        <w:wordWrap/>
        <w:adjustRightInd/>
        <w:snapToGrid/>
        <w:spacing w:before="0" w:after="0" w:line="360" w:lineRule="auto"/>
        <w:ind w:right="0" w:firstLine="0" w:firstLineChars="0"/>
        <w:textAlignment w:val="auto"/>
        <w:rPr>
          <w:rFonts w:hint="eastAsia" w:ascii="宋体" w:hAnsi="宋体" w:eastAsia="宋体" w:cs="宋体"/>
          <w:sz w:val="28"/>
          <w:szCs w:val="28"/>
        </w:rPr>
      </w:pPr>
      <w:bookmarkStart w:id="1" w:name="_Toc25375"/>
      <w:r>
        <w:rPr>
          <w:rFonts w:hint="eastAsia" w:ascii="宋体" w:hAnsi="宋体" w:eastAsia="宋体" w:cs="宋体"/>
          <w:sz w:val="28"/>
          <w:szCs w:val="28"/>
          <w:lang w:val="en-US" w:eastAsia="zh-CN"/>
        </w:rPr>
        <w:t>一、竞争性谈判公告</w:t>
      </w:r>
      <w:bookmarkEnd w:id="1"/>
    </w:p>
    <w:p>
      <w:pPr>
        <w:jc w:val="center"/>
        <w:rPr>
          <w:rFonts w:hint="eastAsia" w:ascii="宋体" w:hAnsi="宋体" w:eastAsia="宋体" w:cs="宋体"/>
        </w:rPr>
      </w:pPr>
      <w:r>
        <w:rPr>
          <w:rFonts w:hint="eastAsia" w:ascii="宋体" w:hAnsi="宋体" w:eastAsia="宋体" w:cs="宋体"/>
          <w:lang w:val="en-US" w:eastAsia="zh-CN"/>
        </w:rPr>
        <w:t>温县司马懿故里旧址保护规划设计项目竞争性谈判公告</w:t>
      </w:r>
    </w:p>
    <w:p>
      <w:pPr>
        <w:spacing w:line="360" w:lineRule="auto"/>
        <w:rPr>
          <w:rFonts w:hint="eastAsia" w:ascii="宋体" w:hAnsi="宋体" w:eastAsia="宋体" w:cs="宋体"/>
        </w:rPr>
      </w:pPr>
      <w:r>
        <w:rPr>
          <w:rFonts w:hint="eastAsia" w:ascii="宋体" w:hAnsi="宋体" w:eastAsia="宋体" w:cs="宋体"/>
        </w:rPr>
        <w:t>瑞和安惠项目管理集团有限公司受温县文物管理所的委托，对温县司马懿故里旧址保护规划设计项目进行</w:t>
      </w:r>
      <w:r>
        <w:rPr>
          <w:rFonts w:hint="eastAsia" w:ascii="宋体" w:hAnsi="宋体" w:eastAsia="宋体" w:cs="宋体"/>
          <w:lang w:eastAsia="zh-CN"/>
        </w:rPr>
        <w:t>国内</w:t>
      </w:r>
      <w:r>
        <w:rPr>
          <w:rFonts w:hint="eastAsia" w:ascii="宋体" w:hAnsi="宋体" w:eastAsia="宋体" w:cs="宋体"/>
        </w:rPr>
        <w:t>竞争性谈判，欢迎符合资格条件的投标</w:t>
      </w:r>
      <w:r>
        <w:rPr>
          <w:rFonts w:hint="eastAsia" w:ascii="宋体" w:hAnsi="宋体" w:eastAsia="宋体" w:cs="宋体"/>
          <w:lang w:eastAsia="zh-CN"/>
        </w:rPr>
        <w:t>单位</w:t>
      </w:r>
      <w:r>
        <w:rPr>
          <w:rFonts w:hint="eastAsia" w:ascii="宋体" w:hAnsi="宋体" w:eastAsia="宋体" w:cs="宋体"/>
        </w:rPr>
        <w:t>参加投标。</w:t>
      </w:r>
    </w:p>
    <w:p>
      <w:pPr>
        <w:spacing w:line="360" w:lineRule="auto"/>
        <w:rPr>
          <w:rFonts w:hint="eastAsia" w:ascii="宋体" w:hAnsi="宋体" w:eastAsia="宋体" w:cs="宋体"/>
        </w:rPr>
      </w:pPr>
      <w:r>
        <w:rPr>
          <w:rFonts w:hint="eastAsia" w:ascii="宋体" w:hAnsi="宋体" w:eastAsia="宋体" w:cs="宋体"/>
        </w:rPr>
        <w:t>一、项目概况</w:t>
      </w:r>
    </w:p>
    <w:p>
      <w:pPr>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 xml:space="preserve">.1 </w:t>
      </w:r>
      <w:r>
        <w:rPr>
          <w:rFonts w:hint="eastAsia" w:ascii="宋体" w:hAnsi="宋体" w:eastAsia="宋体" w:cs="宋体"/>
        </w:rPr>
        <w:t>项目名称：温县司马懿故里旧址保护规划设计项目</w:t>
      </w:r>
    </w:p>
    <w:p>
      <w:pPr>
        <w:spacing w:line="360" w:lineRule="auto"/>
        <w:rPr>
          <w:rFonts w:hint="eastAsia" w:ascii="宋体" w:hAnsi="宋体" w:eastAsia="宋体" w:cs="宋体"/>
        </w:rPr>
      </w:pPr>
      <w:r>
        <w:rPr>
          <w:rFonts w:hint="eastAsia" w:ascii="宋体" w:hAnsi="宋体" w:eastAsia="宋体" w:cs="宋体"/>
          <w:lang w:val="en-US" w:eastAsia="zh-CN"/>
        </w:rPr>
        <w:t xml:space="preserve">1.2 </w:t>
      </w:r>
      <w:r>
        <w:rPr>
          <w:rFonts w:hint="eastAsia" w:ascii="宋体" w:hAnsi="宋体" w:eastAsia="宋体" w:cs="宋体"/>
        </w:rPr>
        <w:t>项目编号：温交易[2014]141号</w:t>
      </w:r>
      <w:r>
        <w:rPr>
          <w:rFonts w:hint="eastAsia" w:ascii="宋体" w:hAnsi="宋体" w:eastAsia="宋体" w:cs="宋体"/>
        </w:rPr>
        <w:tab/>
      </w:r>
    </w:p>
    <w:p>
      <w:pPr>
        <w:spacing w:line="360" w:lineRule="auto"/>
        <w:rPr>
          <w:rFonts w:hint="eastAsia" w:ascii="宋体" w:hAnsi="宋体" w:eastAsia="宋体" w:cs="宋体"/>
        </w:rPr>
      </w:pPr>
      <w:r>
        <w:rPr>
          <w:rFonts w:hint="eastAsia" w:ascii="宋体" w:hAnsi="宋体" w:eastAsia="宋体" w:cs="宋体"/>
          <w:lang w:val="en-US" w:eastAsia="zh-CN"/>
        </w:rPr>
        <w:t xml:space="preserve">1.3 </w:t>
      </w:r>
      <w:r>
        <w:rPr>
          <w:rFonts w:hint="eastAsia" w:ascii="宋体" w:hAnsi="宋体" w:eastAsia="宋体" w:cs="宋体"/>
          <w:lang w:eastAsia="zh-CN"/>
        </w:rPr>
        <w:t>招</w:t>
      </w:r>
      <w:r>
        <w:rPr>
          <w:rFonts w:hint="eastAsia" w:ascii="宋体" w:hAnsi="宋体" w:eastAsia="宋体" w:cs="宋体"/>
          <w:lang w:val="en-US" w:eastAsia="zh-CN"/>
        </w:rPr>
        <w:t xml:space="preserve"> </w:t>
      </w:r>
      <w:r>
        <w:rPr>
          <w:rFonts w:hint="eastAsia" w:ascii="宋体" w:hAnsi="宋体" w:eastAsia="宋体" w:cs="宋体"/>
          <w:lang w:eastAsia="zh-CN"/>
        </w:rPr>
        <w:t>标</w:t>
      </w:r>
      <w:r>
        <w:rPr>
          <w:rFonts w:hint="eastAsia" w:ascii="宋体" w:hAnsi="宋体" w:eastAsia="宋体" w:cs="宋体"/>
          <w:lang w:val="en-US" w:eastAsia="zh-CN"/>
        </w:rPr>
        <w:t xml:space="preserve"> </w:t>
      </w:r>
      <w:r>
        <w:rPr>
          <w:rFonts w:hint="eastAsia" w:ascii="宋体" w:hAnsi="宋体" w:eastAsia="宋体" w:cs="宋体"/>
        </w:rPr>
        <w:t>人：温县文物管理所</w:t>
      </w:r>
    </w:p>
    <w:p>
      <w:pPr>
        <w:spacing w:line="360" w:lineRule="auto"/>
        <w:ind w:right="25" w:rightChars="12"/>
        <w:rPr>
          <w:rFonts w:hint="eastAsia" w:ascii="宋体" w:hAnsi="宋体" w:eastAsia="宋体" w:cs="宋体"/>
          <w:lang w:eastAsia="zh-CN"/>
        </w:rPr>
      </w:pPr>
      <w:r>
        <w:rPr>
          <w:rFonts w:hint="eastAsia" w:ascii="宋体" w:hAnsi="宋体" w:eastAsia="宋体" w:cs="宋体"/>
          <w:lang w:val="en-US" w:eastAsia="zh-CN"/>
        </w:rPr>
        <w:t xml:space="preserve">1.4 </w:t>
      </w:r>
      <w:r>
        <w:rPr>
          <w:rFonts w:hint="eastAsia" w:ascii="宋体" w:hAnsi="宋体" w:eastAsia="宋体" w:cs="宋体"/>
          <w:lang w:eastAsia="zh-CN"/>
        </w:rPr>
        <w:t>招标范围</w:t>
      </w:r>
      <w:r>
        <w:rPr>
          <w:rFonts w:hint="eastAsia" w:ascii="宋体" w:hAnsi="宋体" w:eastAsia="宋体" w:cs="宋体"/>
        </w:rPr>
        <w:t>：</w:t>
      </w:r>
      <w:r>
        <w:rPr>
          <w:rFonts w:hint="eastAsia" w:ascii="宋体" w:hAnsi="宋体" w:eastAsia="宋体" w:cs="宋体"/>
          <w:lang w:eastAsia="zh-CN"/>
        </w:rPr>
        <w:t>本项目方案设计、初步设计、施工图设计及施工期间的现场技术，配合竣工验收编制竣工图等</w:t>
      </w:r>
      <w:r>
        <w:rPr>
          <w:rFonts w:hint="eastAsia" w:ascii="宋体" w:hAnsi="宋体" w:cs="宋体"/>
          <w:lang w:eastAsia="zh-CN"/>
        </w:rPr>
        <w:t>内容</w:t>
      </w:r>
      <w:r>
        <w:rPr>
          <w:rFonts w:hint="eastAsia" w:ascii="宋体" w:hAnsi="宋体" w:eastAsia="宋体" w:cs="宋体"/>
          <w:lang w:eastAsia="zh-CN"/>
        </w:rPr>
        <w:t>；</w:t>
      </w:r>
    </w:p>
    <w:p>
      <w:pPr>
        <w:spacing w:line="360" w:lineRule="auto"/>
        <w:ind w:right="25" w:rightChars="12"/>
        <w:rPr>
          <w:rFonts w:hint="eastAsia" w:ascii="宋体" w:hAnsi="宋体" w:eastAsia="宋体" w:cs="宋体"/>
          <w:lang w:val="en-US" w:eastAsia="zh-CN"/>
        </w:rPr>
      </w:pPr>
      <w:r>
        <w:rPr>
          <w:rFonts w:hint="eastAsia" w:ascii="宋体" w:hAnsi="宋体" w:eastAsia="宋体" w:cs="宋体"/>
          <w:lang w:val="en-US" w:eastAsia="zh-CN"/>
        </w:rPr>
        <w:t>1.5 质量要求：符合现行国家标准；</w:t>
      </w:r>
    </w:p>
    <w:p>
      <w:pPr>
        <w:spacing w:line="360" w:lineRule="auto"/>
        <w:ind w:right="25" w:rightChars="12"/>
        <w:rPr>
          <w:rFonts w:hint="eastAsia" w:ascii="宋体" w:hAnsi="宋体" w:eastAsia="宋体" w:cs="宋体"/>
        </w:rPr>
      </w:pPr>
      <w:r>
        <w:rPr>
          <w:rFonts w:hint="eastAsia" w:ascii="宋体" w:hAnsi="宋体" w:eastAsia="宋体" w:cs="宋体"/>
          <w:lang w:val="en-US" w:eastAsia="zh-CN"/>
        </w:rPr>
        <w:t xml:space="preserve">1.6 </w:t>
      </w:r>
      <w:r>
        <w:rPr>
          <w:rFonts w:hint="eastAsia" w:ascii="宋体" w:hAnsi="宋体" w:eastAsia="宋体" w:cs="宋体"/>
        </w:rPr>
        <w:t>资金来源：财政资金</w:t>
      </w:r>
    </w:p>
    <w:p>
      <w:pPr>
        <w:spacing w:line="360" w:lineRule="auto"/>
        <w:ind w:right="25" w:rightChars="12"/>
        <w:rPr>
          <w:rFonts w:hint="eastAsia" w:ascii="宋体" w:hAnsi="宋体" w:eastAsia="宋体" w:cs="宋体"/>
        </w:rPr>
      </w:pPr>
      <w:r>
        <w:rPr>
          <w:rFonts w:hint="eastAsia" w:ascii="宋体" w:hAnsi="宋体" w:eastAsia="宋体" w:cs="宋体"/>
        </w:rPr>
        <w:t>二、</w:t>
      </w:r>
      <w:r>
        <w:rPr>
          <w:rFonts w:hint="eastAsia" w:ascii="宋体" w:hAnsi="宋体" w:cs="宋体"/>
          <w:lang w:eastAsia="zh-CN"/>
        </w:rPr>
        <w:t>投标单位</w:t>
      </w:r>
      <w:r>
        <w:rPr>
          <w:rFonts w:hint="eastAsia" w:ascii="宋体" w:hAnsi="宋体" w:eastAsia="宋体" w:cs="宋体"/>
        </w:rPr>
        <w:t>资格要求</w:t>
      </w:r>
    </w:p>
    <w:p>
      <w:pPr>
        <w:spacing w:line="360" w:lineRule="auto"/>
        <w:ind w:right="25" w:rightChars="12"/>
        <w:rPr>
          <w:rFonts w:hint="eastAsia" w:ascii="宋体" w:hAnsi="宋体" w:eastAsia="宋体" w:cs="宋体"/>
        </w:rPr>
      </w:pPr>
      <w:r>
        <w:rPr>
          <w:rFonts w:hint="eastAsia" w:ascii="宋体" w:hAnsi="宋体" w:eastAsia="宋体" w:cs="宋体"/>
          <w:lang w:val="en-US" w:eastAsia="zh-CN"/>
        </w:rPr>
        <w:t xml:space="preserve">2.1 </w:t>
      </w:r>
      <w:r>
        <w:rPr>
          <w:rFonts w:hint="eastAsia" w:ascii="宋体" w:hAnsi="宋体" w:eastAsia="宋体" w:cs="宋体"/>
        </w:rPr>
        <w:t xml:space="preserve">具备《中华人民共和国政府采购法》第二十二条规定的条件。 </w:t>
      </w:r>
    </w:p>
    <w:p>
      <w:pPr>
        <w:spacing w:line="360" w:lineRule="auto"/>
        <w:ind w:right="25" w:rightChars="12"/>
        <w:rPr>
          <w:rFonts w:hint="eastAsia" w:ascii="宋体" w:hAnsi="宋体" w:eastAsia="宋体" w:cs="宋体"/>
        </w:rPr>
      </w:pPr>
      <w:r>
        <w:rPr>
          <w:rFonts w:hint="eastAsia" w:ascii="宋体" w:hAnsi="宋体" w:eastAsia="宋体" w:cs="宋体"/>
          <w:lang w:val="en-US" w:eastAsia="zh-CN"/>
        </w:rPr>
        <w:t xml:space="preserve">2.2 </w:t>
      </w:r>
      <w:r>
        <w:rPr>
          <w:rFonts w:hint="eastAsia" w:ascii="宋体" w:hAnsi="宋体" w:eastAsia="宋体" w:cs="宋体"/>
        </w:rPr>
        <w:t>具有独立法人资格；</w:t>
      </w:r>
    </w:p>
    <w:p>
      <w:pPr>
        <w:spacing w:line="360" w:lineRule="auto"/>
        <w:ind w:right="25" w:rightChars="12"/>
        <w:rPr>
          <w:rFonts w:hint="eastAsia" w:ascii="宋体" w:hAnsi="宋体" w:eastAsia="宋体" w:cs="宋体"/>
        </w:rPr>
      </w:pPr>
      <w:r>
        <w:rPr>
          <w:rFonts w:hint="eastAsia" w:ascii="宋体" w:hAnsi="宋体" w:eastAsia="宋体" w:cs="宋体"/>
          <w:lang w:val="en-US" w:eastAsia="zh-CN"/>
        </w:rPr>
        <w:t xml:space="preserve">2.3 </w:t>
      </w:r>
      <w:r>
        <w:rPr>
          <w:rFonts w:hint="eastAsia" w:ascii="宋体" w:hAnsi="宋体" w:eastAsia="宋体" w:cs="宋体"/>
        </w:rPr>
        <w:t>具有独立承担民事责任的能力、投标人须具备《文物保护工程勘察设计资质证书》乙级（含乙级）以上资质，提供近三年类似业绩；</w:t>
      </w:r>
    </w:p>
    <w:p>
      <w:pPr>
        <w:spacing w:line="360" w:lineRule="auto"/>
        <w:ind w:right="25" w:rightChars="12"/>
        <w:rPr>
          <w:rFonts w:hint="eastAsia" w:ascii="宋体" w:hAnsi="宋体" w:eastAsia="宋体" w:cs="宋体"/>
        </w:rPr>
      </w:pPr>
      <w:r>
        <w:rPr>
          <w:rFonts w:hint="eastAsia" w:ascii="宋体" w:hAnsi="宋体" w:eastAsia="宋体" w:cs="宋体"/>
          <w:lang w:val="en-US" w:eastAsia="zh-CN"/>
        </w:rPr>
        <w:t xml:space="preserve">2.4 </w:t>
      </w:r>
      <w:r>
        <w:rPr>
          <w:rFonts w:hint="eastAsia" w:ascii="宋体" w:hAnsi="宋体" w:eastAsia="宋体" w:cs="宋体"/>
        </w:rPr>
        <w:t xml:space="preserve">拟派项目负责人须具有相关专业中级（含中级）以上技术职称； </w:t>
      </w:r>
    </w:p>
    <w:p>
      <w:pPr>
        <w:spacing w:line="360" w:lineRule="auto"/>
        <w:rPr>
          <w:rFonts w:hint="eastAsia" w:ascii="宋体" w:hAnsi="宋体" w:eastAsia="宋体" w:cs="宋体"/>
        </w:rPr>
      </w:pPr>
      <w:r>
        <w:rPr>
          <w:rFonts w:hint="eastAsia" w:ascii="宋体" w:hAnsi="宋体" w:eastAsia="宋体" w:cs="宋体"/>
          <w:lang w:val="en-US" w:eastAsia="zh-CN"/>
        </w:rPr>
        <w:t xml:space="preserve">2.5 </w:t>
      </w:r>
      <w:r>
        <w:rPr>
          <w:rFonts w:hint="eastAsia" w:ascii="宋体" w:hAnsi="宋体" w:eastAsia="宋体" w:cs="宋体"/>
        </w:rPr>
        <w:t>具有良好的商业信誉和健全的财务会计制度、有依法缴纳税收和社会保障资金良好记录；</w:t>
      </w:r>
    </w:p>
    <w:p>
      <w:pPr>
        <w:spacing w:line="360" w:lineRule="auto"/>
        <w:rPr>
          <w:rFonts w:hint="eastAsia" w:ascii="宋体" w:hAnsi="宋体" w:eastAsia="宋体" w:cs="宋体"/>
        </w:rPr>
      </w:pPr>
      <w:r>
        <w:rPr>
          <w:rFonts w:hint="eastAsia" w:ascii="宋体" w:hAnsi="宋体" w:eastAsia="宋体" w:cs="宋体"/>
          <w:lang w:val="en-US" w:eastAsia="zh-CN"/>
        </w:rPr>
        <w:t xml:space="preserve">2.6 </w:t>
      </w:r>
      <w:r>
        <w:rPr>
          <w:rFonts w:hint="eastAsia" w:ascii="宋体" w:hAnsi="宋体" w:eastAsia="宋体" w:cs="宋体"/>
        </w:rPr>
        <w:t>具有履行合同所必须的设备和专业技术能力；</w:t>
      </w:r>
    </w:p>
    <w:p>
      <w:pPr>
        <w:spacing w:line="360" w:lineRule="auto"/>
        <w:rPr>
          <w:rFonts w:hint="eastAsia" w:ascii="宋体" w:hAnsi="宋体" w:eastAsia="宋体" w:cs="宋体"/>
        </w:rPr>
      </w:pPr>
      <w:r>
        <w:rPr>
          <w:rFonts w:hint="eastAsia" w:ascii="宋体" w:hAnsi="宋体" w:eastAsia="宋体" w:cs="宋体"/>
          <w:lang w:val="en-US" w:eastAsia="zh-CN"/>
        </w:rPr>
        <w:t xml:space="preserve">2.7 </w:t>
      </w:r>
      <w:r>
        <w:rPr>
          <w:rFonts w:hint="eastAsia" w:ascii="宋体" w:hAnsi="宋体" w:eastAsia="宋体" w:cs="宋体"/>
        </w:rPr>
        <w:t>参加政府采购活动近三年内，在经营活动中没有重大违法记录；</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2.8企业注册所在地或项目所在地检察机关出具的《查询行贿犯罪档案结果告知函》</w:t>
      </w:r>
    </w:p>
    <w:p>
      <w:pPr>
        <w:spacing w:line="360" w:lineRule="auto"/>
        <w:rPr>
          <w:rFonts w:hint="eastAsia" w:ascii="宋体" w:hAnsi="宋体" w:eastAsia="宋体" w:cs="宋体"/>
        </w:rPr>
      </w:pPr>
      <w:r>
        <w:rPr>
          <w:rFonts w:hint="eastAsia" w:ascii="宋体" w:hAnsi="宋体" w:eastAsia="宋体" w:cs="宋体"/>
          <w:lang w:val="en-US" w:eastAsia="zh-CN"/>
        </w:rPr>
        <w:t>2.9</w:t>
      </w:r>
      <w:r>
        <w:rPr>
          <w:rFonts w:hint="eastAsia" w:ascii="宋体" w:hAnsi="宋体" w:eastAsia="宋体" w:cs="宋体"/>
        </w:rPr>
        <w:t>法律、行政法规规定的其他条件。</w:t>
      </w:r>
    </w:p>
    <w:p>
      <w:pPr>
        <w:spacing w:line="360" w:lineRule="auto"/>
        <w:rPr>
          <w:rFonts w:hint="eastAsia" w:ascii="宋体" w:hAnsi="宋体" w:eastAsia="宋体" w:cs="宋体"/>
        </w:rPr>
      </w:pPr>
      <w:r>
        <w:rPr>
          <w:rFonts w:hint="eastAsia" w:ascii="宋体" w:hAnsi="宋体" w:eastAsia="宋体" w:cs="宋体"/>
        </w:rPr>
        <w:t>三、</w:t>
      </w:r>
      <w:r>
        <w:rPr>
          <w:rFonts w:hint="eastAsia" w:ascii="宋体" w:hAnsi="宋体" w:eastAsia="宋体" w:cs="宋体"/>
          <w:lang w:eastAsia="zh-CN"/>
        </w:rPr>
        <w:t>报名及获取招标文件</w:t>
      </w:r>
    </w:p>
    <w:p>
      <w:pPr>
        <w:spacing w:line="360" w:lineRule="auto"/>
        <w:rPr>
          <w:rFonts w:hint="eastAsia" w:ascii="宋体" w:hAnsi="宋体" w:eastAsia="宋体" w:cs="宋体"/>
        </w:rPr>
      </w:pPr>
      <w:r>
        <w:rPr>
          <w:rFonts w:hint="eastAsia" w:ascii="宋体" w:hAnsi="宋体" w:eastAsia="宋体" w:cs="宋体"/>
          <w:lang w:val="en-US" w:eastAsia="zh-CN"/>
        </w:rPr>
        <w:t xml:space="preserve">3.2 </w:t>
      </w:r>
      <w:r>
        <w:rPr>
          <w:rFonts w:hint="eastAsia" w:ascii="宋体" w:hAnsi="宋体" w:eastAsia="宋体" w:cs="宋体"/>
        </w:rPr>
        <w:t>凡有意参加竞争性谈判者，请</w:t>
      </w:r>
      <w:r>
        <w:rPr>
          <w:rFonts w:hint="eastAsia" w:ascii="宋体" w:hAnsi="宋体" w:eastAsia="宋体" w:cs="宋体"/>
          <w:lang w:val="zh-CN"/>
        </w:rPr>
        <w:t>于</w:t>
      </w:r>
      <w:r>
        <w:rPr>
          <w:rFonts w:hint="eastAsia" w:ascii="宋体" w:hAnsi="宋体" w:eastAsia="宋体" w:cs="宋体"/>
        </w:rPr>
        <w:t>2014</w:t>
      </w:r>
      <w:r>
        <w:rPr>
          <w:rFonts w:hint="eastAsia" w:ascii="宋体" w:hAnsi="宋体" w:eastAsia="宋体" w:cs="宋体"/>
          <w:lang w:val="zh-CN"/>
        </w:rPr>
        <w:t>年</w:t>
      </w:r>
      <w:r>
        <w:rPr>
          <w:rFonts w:hint="eastAsia" w:ascii="宋体" w:hAnsi="宋体" w:eastAsia="宋体" w:cs="宋体"/>
        </w:rPr>
        <w:t>9</w:t>
      </w:r>
      <w:r>
        <w:rPr>
          <w:rFonts w:hint="eastAsia" w:ascii="宋体" w:hAnsi="宋体" w:eastAsia="宋体" w:cs="宋体"/>
          <w:lang w:val="zh-CN"/>
        </w:rPr>
        <w:t>月</w:t>
      </w:r>
      <w:r>
        <w:rPr>
          <w:rFonts w:hint="eastAsia" w:ascii="宋体" w:hAnsi="宋体" w:eastAsia="宋体" w:cs="宋体"/>
        </w:rPr>
        <w:t>1</w:t>
      </w:r>
      <w:r>
        <w:rPr>
          <w:rFonts w:hint="eastAsia" w:ascii="宋体" w:hAnsi="宋体" w:eastAsia="宋体" w:cs="宋体"/>
          <w:lang w:val="en-US" w:eastAsia="zh-CN"/>
        </w:rPr>
        <w:t>1</w:t>
      </w:r>
      <w:r>
        <w:rPr>
          <w:rFonts w:hint="eastAsia" w:ascii="宋体" w:hAnsi="宋体" w:eastAsia="宋体" w:cs="宋体"/>
          <w:lang w:val="zh-CN"/>
        </w:rPr>
        <w:t>日至</w:t>
      </w:r>
      <w:r>
        <w:rPr>
          <w:rFonts w:hint="eastAsia" w:ascii="宋体" w:hAnsi="宋体" w:eastAsia="宋体" w:cs="宋体"/>
        </w:rPr>
        <w:t>2014</w:t>
      </w:r>
      <w:r>
        <w:rPr>
          <w:rFonts w:hint="eastAsia" w:ascii="宋体" w:hAnsi="宋体" w:eastAsia="宋体" w:cs="宋体"/>
          <w:lang w:val="zh-CN"/>
        </w:rPr>
        <w:t>年</w:t>
      </w:r>
      <w:r>
        <w:rPr>
          <w:rFonts w:hint="eastAsia" w:ascii="宋体" w:hAnsi="宋体" w:eastAsia="宋体" w:cs="宋体"/>
        </w:rPr>
        <w:t>9</w:t>
      </w:r>
      <w:r>
        <w:rPr>
          <w:rFonts w:hint="eastAsia" w:ascii="宋体" w:hAnsi="宋体" w:eastAsia="宋体" w:cs="宋体"/>
          <w:lang w:val="zh-CN"/>
        </w:rPr>
        <w:t>月</w:t>
      </w:r>
      <w:r>
        <w:rPr>
          <w:rFonts w:hint="eastAsia" w:ascii="宋体" w:hAnsi="宋体" w:eastAsia="宋体" w:cs="宋体"/>
        </w:rPr>
        <w:t>1</w:t>
      </w:r>
      <w:r>
        <w:rPr>
          <w:rFonts w:hint="eastAsia" w:ascii="宋体" w:hAnsi="宋体" w:eastAsia="宋体" w:cs="宋体"/>
          <w:lang w:val="en-US" w:eastAsia="zh-CN"/>
        </w:rPr>
        <w:t>7</w:t>
      </w:r>
      <w:r>
        <w:rPr>
          <w:rFonts w:hint="eastAsia" w:ascii="宋体" w:hAnsi="宋体" w:eastAsia="宋体" w:cs="宋体"/>
          <w:lang w:val="zh-CN"/>
        </w:rPr>
        <w:t>日在河南政府采购网或温县公共资源交易中心网直接下载获取。如有补遗网上另行通知，相应顺延开标时间</w:t>
      </w:r>
      <w:r>
        <w:rPr>
          <w:rFonts w:hint="eastAsia" w:ascii="宋体" w:hAnsi="宋体" w:eastAsia="宋体" w:cs="宋体"/>
        </w:rPr>
        <w:t>。</w:t>
      </w:r>
    </w:p>
    <w:p>
      <w:pPr>
        <w:spacing w:line="360" w:lineRule="auto"/>
        <w:rPr>
          <w:rFonts w:hint="eastAsia" w:ascii="宋体" w:hAnsi="宋体" w:eastAsia="宋体" w:cs="宋体"/>
          <w:lang w:val="zh-CN"/>
        </w:rPr>
      </w:pPr>
      <w:r>
        <w:rPr>
          <w:rFonts w:hint="eastAsia" w:ascii="宋体" w:hAnsi="宋体" w:eastAsia="宋体" w:cs="宋体"/>
          <w:lang w:val="en-US" w:eastAsia="zh-CN"/>
        </w:rPr>
        <w:t xml:space="preserve">3.2 </w:t>
      </w:r>
      <w:r>
        <w:rPr>
          <w:rFonts w:hint="eastAsia" w:ascii="宋体" w:hAnsi="宋体" w:eastAsia="宋体" w:cs="宋体"/>
          <w:lang w:val="zh-CN"/>
        </w:rPr>
        <w:t>竞争性</w:t>
      </w:r>
      <w:r>
        <w:rPr>
          <w:rFonts w:hint="eastAsia" w:ascii="宋体" w:hAnsi="宋体" w:cs="宋体"/>
          <w:lang w:val="zh-CN"/>
        </w:rPr>
        <w:t>竞谈文件</w:t>
      </w:r>
      <w:r>
        <w:rPr>
          <w:rFonts w:hint="eastAsia" w:ascii="宋体" w:hAnsi="宋体" w:eastAsia="宋体" w:cs="宋体"/>
          <w:lang w:val="zh-CN"/>
        </w:rPr>
        <w:t>售价：人民币</w:t>
      </w:r>
      <w:r>
        <w:rPr>
          <w:rFonts w:hint="eastAsia" w:ascii="宋体" w:hAnsi="宋体" w:cs="宋体"/>
          <w:lang w:val="en-US" w:eastAsia="zh-CN"/>
        </w:rPr>
        <w:t>3</w:t>
      </w:r>
      <w:r>
        <w:rPr>
          <w:rFonts w:hint="eastAsia" w:ascii="宋体" w:hAnsi="宋体" w:eastAsia="宋体" w:cs="宋体"/>
          <w:lang w:val="zh-CN"/>
        </w:rPr>
        <w:t>00元/份，开标</w:t>
      </w:r>
      <w:r>
        <w:rPr>
          <w:rFonts w:hint="eastAsia" w:ascii="宋体" w:hAnsi="宋体" w:eastAsia="宋体" w:cs="宋体"/>
        </w:rPr>
        <w:t>当天</w:t>
      </w:r>
      <w:r>
        <w:rPr>
          <w:rFonts w:hint="eastAsia" w:ascii="宋体" w:hAnsi="宋体" w:eastAsia="宋体" w:cs="宋体"/>
          <w:lang w:val="zh-CN"/>
        </w:rPr>
        <w:t>缴纳。</w:t>
      </w:r>
    </w:p>
    <w:p>
      <w:pPr>
        <w:spacing w:line="360" w:lineRule="auto"/>
        <w:rPr>
          <w:rFonts w:hint="eastAsia" w:ascii="宋体" w:hAnsi="宋体" w:eastAsia="宋体" w:cs="宋体"/>
          <w:lang w:val="zh-CN"/>
        </w:rPr>
      </w:pPr>
      <w:r>
        <w:rPr>
          <w:rFonts w:hint="eastAsia" w:ascii="宋体" w:hAnsi="宋体" w:eastAsia="宋体" w:cs="宋体"/>
          <w:lang w:val="zh-CN"/>
        </w:rPr>
        <w:t>四、竞争性谈判保证金</w:t>
      </w:r>
    </w:p>
    <w:p>
      <w:pPr>
        <w:spacing w:line="360" w:lineRule="auto"/>
        <w:rPr>
          <w:rFonts w:hint="eastAsia" w:ascii="宋体" w:hAnsi="宋体" w:eastAsia="宋体" w:cs="宋体"/>
          <w:lang w:val="zh-CN"/>
        </w:rPr>
      </w:pPr>
      <w:r>
        <w:rPr>
          <w:rFonts w:hint="eastAsia" w:ascii="宋体" w:hAnsi="宋体" w:eastAsia="宋体" w:cs="宋体"/>
        </w:rPr>
        <w:t xml:space="preserve">    竞争性谈判保证金</w:t>
      </w:r>
      <w:r>
        <w:rPr>
          <w:rFonts w:hint="eastAsia" w:ascii="宋体" w:hAnsi="宋体" w:eastAsia="宋体" w:cs="宋体"/>
          <w:lang w:val="zh-CN"/>
        </w:rPr>
        <w:t>人民币1000 元，</w:t>
      </w:r>
      <w:r>
        <w:rPr>
          <w:rFonts w:hint="eastAsia" w:ascii="宋体" w:hAnsi="宋体" w:eastAsia="宋体" w:cs="宋体"/>
        </w:rPr>
        <w:t>开标当天</w:t>
      </w:r>
      <w:r>
        <w:rPr>
          <w:rFonts w:hint="eastAsia" w:ascii="宋体" w:hAnsi="宋体" w:eastAsia="宋体" w:cs="宋体"/>
          <w:lang w:eastAsia="zh-CN"/>
        </w:rPr>
        <w:t>缴纳</w:t>
      </w:r>
      <w:r>
        <w:rPr>
          <w:rFonts w:hint="eastAsia" w:ascii="宋体" w:hAnsi="宋体" w:eastAsia="宋体" w:cs="宋体"/>
          <w:lang w:val="zh-CN"/>
        </w:rPr>
        <w:t>。</w:t>
      </w:r>
    </w:p>
    <w:p>
      <w:pPr>
        <w:spacing w:line="360" w:lineRule="auto"/>
        <w:rPr>
          <w:rFonts w:hint="eastAsia" w:ascii="宋体" w:hAnsi="宋体" w:eastAsia="宋体" w:cs="宋体"/>
        </w:rPr>
      </w:pPr>
      <w:r>
        <w:rPr>
          <w:rFonts w:hint="eastAsia" w:ascii="宋体" w:hAnsi="宋体" w:eastAsia="宋体" w:cs="宋体"/>
        </w:rPr>
        <w:t>五、竞争性谈判响应性文件的递交</w:t>
      </w:r>
    </w:p>
    <w:p>
      <w:pPr>
        <w:spacing w:line="360" w:lineRule="auto"/>
        <w:rPr>
          <w:rFonts w:hint="eastAsia" w:ascii="宋体" w:hAnsi="宋体" w:eastAsia="宋体" w:cs="宋体"/>
        </w:rPr>
      </w:pPr>
      <w:r>
        <w:rPr>
          <w:rFonts w:hint="eastAsia" w:ascii="宋体" w:hAnsi="宋体" w:eastAsia="宋体" w:cs="宋体"/>
        </w:rPr>
        <w:t xml:space="preserve">    竞争性谈判响应性文件递交的截止时间为2014年9月18日09时00分，地点为温县公共资源交易中心开标厅。</w:t>
      </w:r>
    </w:p>
    <w:p>
      <w:pPr>
        <w:spacing w:line="360" w:lineRule="auto"/>
        <w:rPr>
          <w:rFonts w:hint="eastAsia" w:ascii="宋体" w:hAnsi="宋体" w:eastAsia="宋体" w:cs="宋体"/>
        </w:rPr>
      </w:pPr>
      <w:r>
        <w:rPr>
          <w:rFonts w:hint="eastAsia" w:ascii="宋体" w:hAnsi="宋体" w:eastAsia="宋体" w:cs="宋体"/>
        </w:rPr>
        <w:t>六、发布公告的媒介</w:t>
      </w:r>
    </w:p>
    <w:p>
      <w:pPr>
        <w:spacing w:line="360" w:lineRule="auto"/>
        <w:rPr>
          <w:rFonts w:hint="eastAsia" w:ascii="宋体" w:hAnsi="宋体" w:eastAsia="宋体" w:cs="宋体"/>
        </w:rPr>
      </w:pPr>
      <w:r>
        <w:rPr>
          <w:rFonts w:hint="eastAsia" w:ascii="宋体" w:hAnsi="宋体" w:eastAsia="宋体" w:cs="宋体"/>
        </w:rPr>
        <w:t>本次竞争性谈判公告在《河南省政府采购网》和《温县公共资源交易中心网》上同时发布。</w:t>
      </w:r>
    </w:p>
    <w:p>
      <w:pPr>
        <w:spacing w:line="360" w:lineRule="auto"/>
        <w:rPr>
          <w:rFonts w:hint="eastAsia" w:ascii="宋体" w:hAnsi="宋体" w:eastAsia="宋体" w:cs="宋体"/>
        </w:rPr>
      </w:pPr>
      <w:r>
        <w:rPr>
          <w:rFonts w:hint="eastAsia" w:ascii="宋体" w:hAnsi="宋体" w:eastAsia="宋体" w:cs="宋体"/>
        </w:rPr>
        <w:t>七、联系方式</w:t>
      </w:r>
    </w:p>
    <w:p>
      <w:pPr>
        <w:spacing w:line="360" w:lineRule="auto"/>
        <w:rPr>
          <w:rFonts w:hint="eastAsia" w:ascii="宋体" w:hAnsi="宋体" w:eastAsia="宋体" w:cs="宋体"/>
        </w:rPr>
      </w:pPr>
      <w:r>
        <w:rPr>
          <w:rFonts w:hint="eastAsia" w:ascii="宋体" w:hAnsi="宋体" w:eastAsia="宋体" w:cs="宋体"/>
          <w:lang w:eastAsia="zh-CN"/>
        </w:rPr>
        <w:t>招标人</w:t>
      </w:r>
      <w:r>
        <w:rPr>
          <w:rFonts w:hint="eastAsia" w:ascii="宋体" w:hAnsi="宋体" w:eastAsia="宋体" w:cs="宋体"/>
        </w:rPr>
        <w:t xml:space="preserve">：温县文物管理所 </w:t>
      </w:r>
    </w:p>
    <w:p>
      <w:pPr>
        <w:spacing w:line="360" w:lineRule="auto"/>
        <w:rPr>
          <w:rFonts w:hint="eastAsia" w:ascii="宋体" w:hAnsi="宋体" w:eastAsia="宋体" w:cs="宋体"/>
        </w:rPr>
      </w:pPr>
      <w:r>
        <w:rPr>
          <w:rFonts w:hint="eastAsia" w:ascii="宋体" w:hAnsi="宋体" w:eastAsia="宋体" w:cs="宋体"/>
        </w:rPr>
        <w:t xml:space="preserve">地  址：温县太行路中段文化广场 </w:t>
      </w:r>
    </w:p>
    <w:p>
      <w:pPr>
        <w:spacing w:line="360" w:lineRule="auto"/>
        <w:rPr>
          <w:rFonts w:hint="eastAsia" w:ascii="宋体" w:hAnsi="宋体" w:eastAsia="宋体" w:cs="宋体"/>
        </w:rPr>
      </w:pPr>
      <w:r>
        <w:rPr>
          <w:rFonts w:hint="eastAsia" w:ascii="宋体" w:hAnsi="宋体" w:eastAsia="宋体" w:cs="宋体"/>
        </w:rPr>
        <w:t xml:space="preserve">联系人：王再建 </w:t>
      </w:r>
    </w:p>
    <w:p>
      <w:pPr>
        <w:spacing w:line="360" w:lineRule="auto"/>
        <w:rPr>
          <w:rFonts w:hint="eastAsia" w:ascii="宋体" w:hAnsi="宋体" w:eastAsia="宋体" w:cs="宋体"/>
        </w:rPr>
      </w:pPr>
      <w:r>
        <w:rPr>
          <w:rFonts w:hint="eastAsia" w:ascii="宋体" w:hAnsi="宋体" w:eastAsia="宋体" w:cs="宋体"/>
        </w:rPr>
        <w:t xml:space="preserve">电  话： 0391-3822622  </w:t>
      </w:r>
    </w:p>
    <w:p>
      <w:pPr>
        <w:spacing w:line="360" w:lineRule="auto"/>
        <w:rPr>
          <w:rFonts w:hint="eastAsia" w:ascii="宋体" w:hAnsi="宋体" w:eastAsia="宋体" w:cs="宋体"/>
        </w:rPr>
      </w:pPr>
      <w:r>
        <w:rPr>
          <w:rFonts w:hint="eastAsia" w:ascii="宋体" w:hAnsi="宋体" w:eastAsia="宋体" w:cs="宋体"/>
          <w:lang w:eastAsia="zh-CN"/>
        </w:rPr>
        <w:t>代理机构</w:t>
      </w:r>
      <w:r>
        <w:rPr>
          <w:rFonts w:hint="eastAsia" w:ascii="宋体" w:hAnsi="宋体" w:eastAsia="宋体" w:cs="宋体"/>
        </w:rPr>
        <w:t>：瑞和安惠项目管理集团有限公司</w:t>
      </w:r>
    </w:p>
    <w:p>
      <w:pPr>
        <w:spacing w:line="360" w:lineRule="auto"/>
        <w:rPr>
          <w:rFonts w:hint="eastAsia" w:ascii="宋体" w:hAnsi="宋体" w:eastAsia="宋体" w:cs="宋体"/>
        </w:rPr>
      </w:pPr>
      <w:r>
        <w:rPr>
          <w:rFonts w:hint="eastAsia" w:ascii="宋体" w:hAnsi="宋体" w:eastAsia="宋体" w:cs="宋体"/>
        </w:rPr>
        <w:t>地  址：郑州市金水东路与东风南路交叉口绿地原盛国际1号楼A座12B层</w:t>
      </w:r>
    </w:p>
    <w:p>
      <w:pPr>
        <w:spacing w:line="360" w:lineRule="auto"/>
        <w:rPr>
          <w:rFonts w:hint="eastAsia" w:ascii="宋体" w:hAnsi="宋体" w:eastAsia="宋体" w:cs="宋体"/>
        </w:rPr>
      </w:pPr>
      <w:r>
        <w:rPr>
          <w:rFonts w:hint="eastAsia" w:ascii="宋体" w:hAnsi="宋体" w:eastAsia="宋体" w:cs="宋体"/>
        </w:rPr>
        <w:t>联系人：尚新云、李冉</w:t>
      </w:r>
    </w:p>
    <w:p>
      <w:pPr>
        <w:spacing w:line="360" w:lineRule="auto"/>
        <w:rPr>
          <w:rFonts w:hint="eastAsia" w:ascii="宋体" w:hAnsi="宋体" w:eastAsia="宋体" w:cs="宋体"/>
        </w:rPr>
      </w:pPr>
      <w:r>
        <w:rPr>
          <w:rFonts w:hint="eastAsia" w:ascii="宋体" w:hAnsi="宋体" w:eastAsia="宋体" w:cs="宋体"/>
        </w:rPr>
        <w:t>电  话：0371-55001513</w:t>
      </w:r>
    </w:p>
    <w:p>
      <w:pPr>
        <w:spacing w:line="360" w:lineRule="auto"/>
        <w:rPr>
          <w:rFonts w:hint="eastAsia" w:ascii="宋体" w:hAnsi="宋体" w:eastAsia="宋体" w:cs="宋体"/>
        </w:rPr>
      </w:pPr>
      <w:bookmarkStart w:id="2" w:name="_Toc2051"/>
      <w:r>
        <w:rPr>
          <w:rFonts w:hint="eastAsia" w:ascii="宋体" w:hAnsi="宋体" w:eastAsia="宋体" w:cs="宋体"/>
        </w:rPr>
        <w:t>八、监督单位</w:t>
      </w:r>
      <w:bookmarkEnd w:id="2"/>
    </w:p>
    <w:p>
      <w:pPr>
        <w:spacing w:line="360" w:lineRule="auto"/>
        <w:rPr>
          <w:rFonts w:hint="eastAsia" w:ascii="宋体" w:hAnsi="宋体" w:eastAsia="宋体" w:cs="宋体"/>
        </w:rPr>
      </w:pPr>
      <w:r>
        <w:rPr>
          <w:rFonts w:hint="eastAsia" w:ascii="宋体" w:hAnsi="宋体" w:eastAsia="宋体" w:cs="宋体"/>
        </w:rPr>
        <w:t>温县财政局政府采购办公室0391—6197778</w:t>
      </w: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r>
        <w:rPr>
          <w:rFonts w:hint="eastAsia" w:ascii="宋体" w:hAnsi="宋体" w:eastAsia="宋体" w:cs="宋体"/>
        </w:rPr>
        <w:t>　　　　　　　　　　　　　　　　　　　　　　　　　             2014年9月11日</w:t>
      </w:r>
    </w:p>
    <w:p>
      <w:pPr>
        <w:rPr>
          <w:rFonts w:hint="eastAsia" w:ascii="宋体" w:hAnsi="宋体" w:eastAsia="宋体" w:cs="宋体"/>
        </w:rPr>
      </w:pPr>
    </w:p>
    <w:p>
      <w:pPr>
        <w:spacing w:line="360" w:lineRule="auto"/>
        <w:rPr>
          <w:rFonts w:hint="eastAsia" w:ascii="宋体" w:hAnsi="宋体" w:eastAsia="宋体" w:cs="宋体"/>
        </w:rPr>
      </w:pPr>
    </w:p>
    <w:p>
      <w:pPr>
        <w:pStyle w:val="2"/>
        <w:widowControl w:val="0"/>
        <w:wordWrap/>
        <w:adjustRightInd/>
        <w:snapToGrid/>
        <w:spacing w:before="0" w:after="0" w:line="360" w:lineRule="auto"/>
        <w:ind w:right="0" w:firstLine="0" w:firstLineChars="0"/>
        <w:textAlignment w:val="auto"/>
        <w:rPr>
          <w:rFonts w:hint="eastAsia" w:ascii="宋体" w:hAnsi="宋体" w:eastAsia="宋体" w:cs="宋体"/>
          <w:sz w:val="28"/>
          <w:szCs w:val="28"/>
        </w:rPr>
      </w:pPr>
      <w:bookmarkStart w:id="3" w:name="_Toc7208"/>
      <w:r>
        <w:rPr>
          <w:rFonts w:hint="eastAsia" w:ascii="宋体" w:hAnsi="宋体" w:eastAsia="宋体" w:cs="宋体"/>
          <w:sz w:val="28"/>
          <w:szCs w:val="28"/>
        </w:rPr>
        <w:t>二、谈判须知表</w:t>
      </w:r>
      <w:bookmarkEnd w:id="0"/>
      <w:bookmarkEnd w:id="3"/>
    </w:p>
    <w:p>
      <w:pPr>
        <w:widowControl w:val="0"/>
        <w:wordWrap/>
        <w:adjustRightInd/>
        <w:snapToGrid/>
        <w:spacing w:before="0" w:after="0" w:line="360" w:lineRule="auto"/>
        <w:ind w:right="0" w:firstLine="0" w:firstLineChars="0"/>
        <w:textAlignment w:val="auto"/>
        <w:rPr>
          <w:rFonts w:hint="eastAsia" w:ascii="宋体" w:hAnsi="宋体" w:eastAsia="宋体" w:cs="宋体"/>
        </w:rPr>
      </w:pPr>
    </w:p>
    <w:tbl>
      <w:tblPr>
        <w:tblW w:w="9100" w:type="dxa"/>
        <w:tblInd w:w="18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837"/>
        <w:gridCol w:w="1581"/>
        <w:gridCol w:w="6682"/>
      </w:tblGrid>
      <w:tr>
        <w:trPr>
          <w:trHeight w:val="1087" w:hRule="atLeast"/>
        </w:trPr>
        <w:tc>
          <w:tcPr>
            <w:tcW w:w="837"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val="0"/>
              <w:wordWrap/>
              <w:adjustRightInd/>
              <w:snapToGrid/>
              <w:spacing w:before="0" w:after="0" w:line="360" w:lineRule="auto"/>
              <w:ind w:right="0" w:firstLine="0" w:firstLineChars="0"/>
              <w:jc w:val="center"/>
              <w:textAlignment w:val="auto"/>
              <w:rPr>
                <w:rFonts w:hint="eastAsia" w:ascii="宋体" w:hAnsi="宋体" w:eastAsia="宋体" w:cs="宋体"/>
                <w:highlight w:val="none"/>
              </w:rPr>
            </w:pPr>
            <w:r>
              <w:rPr>
                <w:rFonts w:hint="eastAsia" w:ascii="宋体" w:hAnsi="宋体" w:eastAsia="宋体" w:cs="宋体"/>
                <w:highlight w:val="none"/>
              </w:rPr>
              <w:t>序号</w:t>
            </w:r>
          </w:p>
        </w:tc>
        <w:tc>
          <w:tcPr>
            <w:tcW w:w="1581" w:type="dxa"/>
            <w:tcBorders>
              <w:top w:val="single" w:color="000000" w:sz="4" w:space="0"/>
              <w:left w:val="nil"/>
              <w:bottom w:val="single" w:color="000000" w:sz="4" w:space="0"/>
              <w:right w:val="single" w:color="000000" w:sz="4" w:space="0"/>
            </w:tcBorders>
            <w:shd w:val="clear" w:color="auto" w:fill="E0E0E0"/>
            <w:vAlign w:val="center"/>
          </w:tcPr>
          <w:p>
            <w:pPr>
              <w:widowControl w:val="0"/>
              <w:wordWrap/>
              <w:adjustRightInd/>
              <w:snapToGrid/>
              <w:spacing w:before="0" w:after="0" w:line="360" w:lineRule="auto"/>
              <w:ind w:right="0" w:firstLine="0" w:firstLineChars="0"/>
              <w:jc w:val="center"/>
              <w:textAlignment w:val="auto"/>
              <w:rPr>
                <w:rFonts w:hint="eastAsia" w:ascii="宋体" w:hAnsi="宋体" w:eastAsia="宋体" w:cs="宋体"/>
                <w:highlight w:val="none"/>
              </w:rPr>
            </w:pPr>
            <w:r>
              <w:rPr>
                <w:rFonts w:hint="eastAsia" w:ascii="宋体" w:hAnsi="宋体" w:eastAsia="宋体" w:cs="宋体"/>
                <w:highlight w:val="none"/>
              </w:rPr>
              <w:t>项   目</w:t>
            </w:r>
          </w:p>
        </w:tc>
        <w:tc>
          <w:tcPr>
            <w:tcW w:w="6682" w:type="dxa"/>
            <w:tcBorders>
              <w:top w:val="single" w:color="000000" w:sz="4" w:space="0"/>
              <w:left w:val="nil"/>
              <w:bottom w:val="single" w:color="000000" w:sz="4" w:space="0"/>
              <w:right w:val="single" w:color="000000" w:sz="4" w:space="0"/>
            </w:tcBorders>
            <w:shd w:val="clear" w:color="auto" w:fill="E0E0E0"/>
            <w:vAlign w:val="center"/>
          </w:tcPr>
          <w:p>
            <w:pPr>
              <w:widowControl w:val="0"/>
              <w:wordWrap/>
              <w:adjustRightInd/>
              <w:snapToGrid/>
              <w:spacing w:before="0" w:after="0" w:line="360" w:lineRule="auto"/>
              <w:ind w:right="0" w:firstLine="0" w:firstLineChars="0"/>
              <w:jc w:val="center"/>
              <w:textAlignment w:val="auto"/>
              <w:rPr>
                <w:rFonts w:hint="eastAsia" w:ascii="宋体" w:hAnsi="宋体" w:eastAsia="宋体" w:cs="宋体"/>
                <w:highlight w:val="none"/>
              </w:rPr>
            </w:pPr>
            <w:r>
              <w:rPr>
                <w:rFonts w:hint="eastAsia" w:ascii="宋体" w:hAnsi="宋体" w:eastAsia="宋体" w:cs="宋体"/>
                <w:highlight w:val="none"/>
              </w:rPr>
              <w:t>内     容</w:t>
            </w:r>
          </w:p>
        </w:tc>
      </w:tr>
      <w:tr>
        <w:trPr>
          <w:trHeight w:val="1173" w:hRule="atLeast"/>
        </w:trPr>
        <w:tc>
          <w:tcPr>
            <w:tcW w:w="837" w:type="dxa"/>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1</w:t>
            </w:r>
          </w:p>
        </w:tc>
        <w:tc>
          <w:tcPr>
            <w:tcW w:w="1581"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lang w:eastAsia="zh-CN"/>
              </w:rPr>
            </w:pPr>
            <w:r>
              <w:rPr>
                <w:rFonts w:hint="eastAsia" w:ascii="宋体" w:hAnsi="宋体" w:eastAsia="宋体" w:cs="宋体"/>
                <w:lang w:eastAsia="zh-CN"/>
              </w:rPr>
              <w:t>招标人</w:t>
            </w:r>
          </w:p>
        </w:tc>
        <w:tc>
          <w:tcPr>
            <w:tcW w:w="6682" w:type="dxa"/>
            <w:tcBorders>
              <w:top w:val="single" w:color="000000" w:sz="4" w:space="0"/>
              <w:left w:val="nil"/>
              <w:bottom w:val="single" w:color="000000" w:sz="4" w:space="0"/>
              <w:right w:val="single" w:color="000000" w:sz="4" w:space="0"/>
            </w:tcBorders>
            <w:vAlign w:val="center"/>
          </w:tcPr>
          <w:p>
            <w:pPr>
              <w:spacing w:line="360" w:lineRule="auto"/>
              <w:rPr>
                <w:rFonts w:hint="eastAsia" w:ascii="宋体" w:hAnsi="宋体" w:eastAsia="宋体" w:cs="宋体"/>
              </w:rPr>
            </w:pPr>
            <w:r>
              <w:rPr>
                <w:rFonts w:hint="eastAsia" w:ascii="宋体" w:hAnsi="宋体" w:eastAsia="宋体" w:cs="宋体"/>
                <w:lang w:eastAsia="zh-CN"/>
              </w:rPr>
              <w:t>招标人</w:t>
            </w:r>
            <w:r>
              <w:rPr>
                <w:rFonts w:hint="eastAsia" w:ascii="宋体" w:hAnsi="宋体" w:eastAsia="宋体" w:cs="宋体"/>
              </w:rPr>
              <w:t xml:space="preserve">：温县文物管理所 </w:t>
            </w:r>
          </w:p>
          <w:p>
            <w:pPr>
              <w:spacing w:line="360" w:lineRule="auto"/>
              <w:rPr>
                <w:rFonts w:hint="eastAsia" w:ascii="宋体" w:hAnsi="宋体" w:eastAsia="宋体" w:cs="宋体"/>
              </w:rPr>
            </w:pPr>
            <w:r>
              <w:rPr>
                <w:rFonts w:hint="eastAsia" w:ascii="宋体" w:hAnsi="宋体" w:eastAsia="宋体" w:cs="宋体"/>
              </w:rPr>
              <w:t xml:space="preserve">地  址：温县太行路中段文化广场 </w:t>
            </w:r>
          </w:p>
          <w:p>
            <w:pPr>
              <w:spacing w:line="360" w:lineRule="auto"/>
              <w:rPr>
                <w:rFonts w:hint="eastAsia" w:ascii="宋体" w:hAnsi="宋体" w:eastAsia="宋体" w:cs="宋体"/>
              </w:rPr>
            </w:pPr>
            <w:r>
              <w:rPr>
                <w:rFonts w:hint="eastAsia" w:ascii="宋体" w:hAnsi="宋体" w:eastAsia="宋体" w:cs="宋体"/>
              </w:rPr>
              <w:t xml:space="preserve">联系人：王再建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电  话： 0391-3822622</w:t>
            </w:r>
          </w:p>
        </w:tc>
      </w:tr>
      <w:tr>
        <w:trPr>
          <w:trHeight w:val="1035" w:hRule="atLeast"/>
        </w:trPr>
        <w:tc>
          <w:tcPr>
            <w:tcW w:w="837" w:type="dxa"/>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2</w:t>
            </w:r>
          </w:p>
        </w:tc>
        <w:tc>
          <w:tcPr>
            <w:tcW w:w="1581"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lang w:eastAsia="zh-CN"/>
              </w:rPr>
            </w:pPr>
            <w:r>
              <w:rPr>
                <w:rFonts w:hint="eastAsia" w:ascii="宋体" w:hAnsi="宋体" w:eastAsia="宋体" w:cs="宋体"/>
                <w:lang w:eastAsia="zh-CN"/>
              </w:rPr>
              <w:t>代理机构</w:t>
            </w:r>
          </w:p>
        </w:tc>
        <w:tc>
          <w:tcPr>
            <w:tcW w:w="6682" w:type="dxa"/>
            <w:tcBorders>
              <w:top w:val="single" w:color="000000" w:sz="4" w:space="0"/>
              <w:left w:val="nil"/>
              <w:bottom w:val="single" w:color="000000" w:sz="4" w:space="0"/>
              <w:right w:val="single" w:color="000000" w:sz="4" w:space="0"/>
            </w:tcBorders>
            <w:vAlign w:val="center"/>
          </w:tcPr>
          <w:p>
            <w:pPr>
              <w:spacing w:line="360" w:lineRule="auto"/>
              <w:rPr>
                <w:rFonts w:hint="eastAsia" w:ascii="宋体" w:hAnsi="宋体" w:eastAsia="宋体" w:cs="宋体"/>
              </w:rPr>
            </w:pPr>
            <w:r>
              <w:rPr>
                <w:rFonts w:hint="eastAsia" w:ascii="宋体" w:hAnsi="宋体" w:eastAsia="宋体" w:cs="宋体"/>
                <w:lang w:eastAsia="zh-CN"/>
              </w:rPr>
              <w:t>代理机构</w:t>
            </w:r>
            <w:r>
              <w:rPr>
                <w:rFonts w:hint="eastAsia" w:ascii="宋体" w:hAnsi="宋体" w:eastAsia="宋体" w:cs="宋体"/>
              </w:rPr>
              <w:t>：瑞和安惠项目管理集团有限公司</w:t>
            </w:r>
          </w:p>
          <w:p>
            <w:pPr>
              <w:spacing w:line="360" w:lineRule="auto"/>
              <w:rPr>
                <w:rFonts w:hint="eastAsia" w:ascii="宋体" w:hAnsi="宋体" w:eastAsia="宋体" w:cs="宋体"/>
              </w:rPr>
            </w:pPr>
            <w:r>
              <w:rPr>
                <w:rFonts w:hint="eastAsia" w:ascii="宋体" w:hAnsi="宋体" w:eastAsia="宋体" w:cs="宋体"/>
              </w:rPr>
              <w:t>地</w:t>
            </w:r>
            <w:r>
              <w:rPr>
                <w:rFonts w:hint="eastAsia" w:ascii="宋体" w:hAnsi="宋体" w:cs="宋体"/>
                <w:lang w:val="en-US" w:eastAsia="zh-CN"/>
              </w:rPr>
              <w:t xml:space="preserve">  </w:t>
            </w:r>
            <w:r>
              <w:rPr>
                <w:rFonts w:hint="eastAsia" w:ascii="宋体" w:hAnsi="宋体" w:eastAsia="宋体" w:cs="宋体"/>
              </w:rPr>
              <w:t xml:space="preserve">  址：郑州市金水东路与东风南路交叉口绿地原盛国际1号楼A座12B层</w:t>
            </w:r>
          </w:p>
          <w:p>
            <w:pPr>
              <w:spacing w:line="360" w:lineRule="auto"/>
              <w:rPr>
                <w:rFonts w:hint="eastAsia" w:ascii="宋体" w:hAnsi="宋体" w:eastAsia="宋体" w:cs="宋体"/>
              </w:rPr>
            </w:pPr>
            <w:r>
              <w:rPr>
                <w:rFonts w:hint="eastAsia" w:ascii="宋体" w:hAnsi="宋体" w:eastAsia="宋体" w:cs="宋体"/>
              </w:rPr>
              <w:t>联</w:t>
            </w:r>
            <w:r>
              <w:rPr>
                <w:rFonts w:hint="eastAsia" w:ascii="宋体" w:hAnsi="宋体" w:cs="宋体"/>
                <w:lang w:val="en-US" w:eastAsia="zh-CN"/>
              </w:rPr>
              <w:t xml:space="preserve"> </w:t>
            </w:r>
            <w:r>
              <w:rPr>
                <w:rFonts w:hint="eastAsia" w:ascii="宋体" w:hAnsi="宋体" w:eastAsia="宋体" w:cs="宋体"/>
              </w:rPr>
              <w:t>系</w:t>
            </w:r>
            <w:r>
              <w:rPr>
                <w:rFonts w:hint="eastAsia" w:ascii="宋体" w:hAnsi="宋体" w:cs="宋体"/>
                <w:lang w:val="en-US" w:eastAsia="zh-CN"/>
              </w:rPr>
              <w:t xml:space="preserve"> </w:t>
            </w:r>
            <w:r>
              <w:rPr>
                <w:rFonts w:hint="eastAsia" w:ascii="宋体" w:hAnsi="宋体" w:eastAsia="宋体" w:cs="宋体"/>
              </w:rPr>
              <w:t>人：尚新云、李冉</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电 </w:t>
            </w:r>
            <w:r>
              <w:rPr>
                <w:rFonts w:hint="eastAsia" w:ascii="宋体" w:hAnsi="宋体" w:cs="宋体"/>
                <w:lang w:val="en-US" w:eastAsia="zh-CN"/>
              </w:rPr>
              <w:t xml:space="preserve">  </w:t>
            </w:r>
            <w:r>
              <w:rPr>
                <w:rFonts w:hint="eastAsia" w:ascii="宋体" w:hAnsi="宋体" w:eastAsia="宋体" w:cs="宋体"/>
              </w:rPr>
              <w:t xml:space="preserve"> 话：0371-55001513</w:t>
            </w:r>
          </w:p>
          <w:p>
            <w:pPr>
              <w:widowControl w:val="0"/>
              <w:wordWrap/>
              <w:adjustRightInd/>
              <w:snapToGrid/>
              <w:spacing w:before="0" w:after="0" w:line="360" w:lineRule="auto"/>
              <w:ind w:right="0" w:firstLine="0" w:firstLineChars="0"/>
              <w:textAlignment w:val="auto"/>
              <w:rPr>
                <w:rFonts w:hint="eastAsia" w:ascii="宋体" w:hAnsi="宋体" w:eastAsia="宋体" w:cs="宋体"/>
                <w:lang w:eastAsia="zh-CN"/>
              </w:rPr>
            </w:pPr>
            <w:r>
              <w:rPr>
                <w:rFonts w:hint="eastAsia" w:ascii="宋体" w:hAnsi="宋体" w:eastAsia="宋体" w:cs="宋体"/>
                <w:lang w:eastAsia="zh-CN"/>
              </w:rPr>
              <w:t>邮</w:t>
            </w:r>
            <w:r>
              <w:rPr>
                <w:rFonts w:hint="eastAsia" w:ascii="宋体" w:hAnsi="宋体" w:eastAsia="宋体" w:cs="宋体"/>
                <w:lang w:val="en-US" w:eastAsia="zh-CN"/>
              </w:rPr>
              <w:t xml:space="preserve"> </w:t>
            </w:r>
            <w:r>
              <w:rPr>
                <w:rFonts w:hint="eastAsia" w:ascii="宋体" w:hAnsi="宋体" w:cs="宋体"/>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lang w:eastAsia="zh-CN"/>
              </w:rPr>
              <w:t>箱：</w:t>
            </w:r>
            <w:r>
              <w:rPr>
                <w:rFonts w:hint="eastAsia" w:ascii="宋体" w:hAnsi="宋体" w:eastAsia="宋体" w:cs="宋体"/>
                <w:lang w:val="en-US" w:eastAsia="zh-CN"/>
              </w:rPr>
              <w:t>rhah168@163.com</w:t>
            </w:r>
          </w:p>
        </w:tc>
      </w:tr>
      <w:tr>
        <w:trPr>
          <w:trHeight w:val="998" w:hRule="atLeast"/>
        </w:trPr>
        <w:tc>
          <w:tcPr>
            <w:tcW w:w="837" w:type="dxa"/>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3</w:t>
            </w:r>
          </w:p>
        </w:tc>
        <w:tc>
          <w:tcPr>
            <w:tcW w:w="1581"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项目名称</w:t>
            </w:r>
          </w:p>
        </w:tc>
        <w:tc>
          <w:tcPr>
            <w:tcW w:w="6682"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温县司马懿故里旧址保护规划设计项目</w:t>
            </w:r>
          </w:p>
        </w:tc>
      </w:tr>
      <w:tr>
        <w:trPr>
          <w:trHeight w:val="998" w:hRule="atLeast"/>
        </w:trPr>
        <w:tc>
          <w:tcPr>
            <w:tcW w:w="837" w:type="dxa"/>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lang w:val="en-US" w:eastAsia="zh-CN"/>
              </w:rPr>
            </w:pPr>
            <w:r>
              <w:rPr>
                <w:rFonts w:hint="eastAsia" w:ascii="宋体" w:hAnsi="宋体" w:cs="宋体"/>
                <w:lang w:val="en-US" w:eastAsia="zh-CN"/>
              </w:rPr>
              <w:t>4</w:t>
            </w:r>
          </w:p>
        </w:tc>
        <w:tc>
          <w:tcPr>
            <w:tcW w:w="1581"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lang w:eastAsia="zh-CN"/>
              </w:rPr>
              <w:t>招标范围</w:t>
            </w:r>
          </w:p>
        </w:tc>
        <w:tc>
          <w:tcPr>
            <w:tcW w:w="6682"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lang w:eastAsia="zh-CN"/>
              </w:rPr>
              <w:t>本项目方案设计、初步设计、施工图设计及施工期间的现场技术，配合竣工验收编制竣工图等</w:t>
            </w:r>
            <w:r>
              <w:rPr>
                <w:rFonts w:hint="eastAsia" w:ascii="宋体" w:hAnsi="宋体" w:cs="宋体"/>
                <w:lang w:eastAsia="zh-CN"/>
              </w:rPr>
              <w:t>内容</w:t>
            </w:r>
          </w:p>
        </w:tc>
      </w:tr>
      <w:tr>
        <w:trPr>
          <w:trHeight w:val="983" w:hRule="atLeast"/>
        </w:trPr>
        <w:tc>
          <w:tcPr>
            <w:tcW w:w="837" w:type="dxa"/>
            <w:tcBorders>
              <w:top w:val="single" w:color="auto" w:sz="4" w:space="0"/>
              <w:left w:val="single" w:color="000000" w:sz="4" w:space="0"/>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4</w:t>
            </w:r>
          </w:p>
        </w:tc>
        <w:tc>
          <w:tcPr>
            <w:tcW w:w="1581" w:type="dxa"/>
            <w:tcBorders>
              <w:top w:val="single" w:color="auto"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资金预算</w:t>
            </w:r>
          </w:p>
        </w:tc>
        <w:tc>
          <w:tcPr>
            <w:tcW w:w="6682" w:type="dxa"/>
            <w:tcBorders>
              <w:top w:val="single" w:color="auto"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6万元</w:t>
            </w:r>
          </w:p>
        </w:tc>
      </w:tr>
      <w:tr>
        <w:trPr>
          <w:trHeight w:val="1031" w:hRule="atLeast"/>
        </w:trPr>
        <w:tc>
          <w:tcPr>
            <w:tcW w:w="837" w:type="dxa"/>
            <w:tcBorders>
              <w:top w:val="nil"/>
              <w:left w:val="single" w:color="000000" w:sz="4" w:space="0"/>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5</w:t>
            </w:r>
          </w:p>
        </w:tc>
        <w:tc>
          <w:tcPr>
            <w:tcW w:w="1581" w:type="dxa"/>
            <w:tcBorders>
              <w:top w:val="nil"/>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资金来源</w:t>
            </w:r>
          </w:p>
        </w:tc>
        <w:tc>
          <w:tcPr>
            <w:tcW w:w="6682" w:type="dxa"/>
            <w:tcBorders>
              <w:top w:val="nil"/>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财政资金</w:t>
            </w:r>
          </w:p>
        </w:tc>
      </w:tr>
      <w:tr>
        <w:trPr>
          <w:trHeight w:val="885" w:hRule="atLeast"/>
        </w:trPr>
        <w:tc>
          <w:tcPr>
            <w:tcW w:w="837" w:type="dxa"/>
            <w:tcBorders>
              <w:top w:val="single" w:color="000000" w:sz="4" w:space="0"/>
              <w:left w:val="single" w:color="000000" w:sz="4" w:space="0"/>
              <w:bottom w:val="single" w:color="auto"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6</w:t>
            </w:r>
          </w:p>
        </w:tc>
        <w:tc>
          <w:tcPr>
            <w:tcW w:w="1581" w:type="dxa"/>
            <w:tcBorders>
              <w:top w:val="single" w:color="000000" w:sz="4" w:space="0"/>
              <w:left w:val="nil"/>
              <w:bottom w:val="single" w:color="auto"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设计周期</w:t>
            </w:r>
          </w:p>
        </w:tc>
        <w:tc>
          <w:tcPr>
            <w:tcW w:w="6682" w:type="dxa"/>
            <w:tcBorders>
              <w:top w:val="single" w:color="000000" w:sz="4" w:space="0"/>
              <w:left w:val="nil"/>
              <w:bottom w:val="single" w:color="auto"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90日历天</w:t>
            </w:r>
          </w:p>
        </w:tc>
      </w:tr>
      <w:tr>
        <w:trPr>
          <w:trHeight w:val="885" w:hRule="atLeast"/>
        </w:trPr>
        <w:tc>
          <w:tcPr>
            <w:tcW w:w="837" w:type="dxa"/>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7</w:t>
            </w:r>
          </w:p>
        </w:tc>
        <w:tc>
          <w:tcPr>
            <w:tcW w:w="1581"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谈判有效期</w:t>
            </w:r>
          </w:p>
        </w:tc>
        <w:tc>
          <w:tcPr>
            <w:tcW w:w="6682"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0日历天</w:t>
            </w:r>
          </w:p>
        </w:tc>
      </w:tr>
      <w:tr>
        <w:trPr>
          <w:trHeight w:val="885" w:hRule="atLeast"/>
        </w:trPr>
        <w:tc>
          <w:tcPr>
            <w:tcW w:w="837" w:type="dxa"/>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581"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lang w:eastAsia="zh-CN"/>
              </w:rPr>
              <w:t>投标单位</w:t>
            </w:r>
            <w:r>
              <w:rPr>
                <w:rFonts w:hint="eastAsia" w:ascii="宋体" w:hAnsi="宋体" w:eastAsia="宋体" w:cs="宋体"/>
              </w:rPr>
              <w:t>资格要求</w:t>
            </w:r>
          </w:p>
        </w:tc>
        <w:tc>
          <w:tcPr>
            <w:tcW w:w="6682"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cs="宋体"/>
                <w:b/>
                <w:bCs/>
                <w:lang w:val="en-US" w:eastAsia="zh-CN"/>
              </w:rPr>
            </w:pPr>
            <w:r>
              <w:rPr>
                <w:rFonts w:hint="eastAsia" w:ascii="宋体" w:hAnsi="宋体" w:cs="宋体"/>
                <w:b/>
                <w:bCs/>
                <w:lang w:val="en-US" w:eastAsia="zh-CN"/>
              </w:rPr>
              <w:t>资质条件：</w:t>
            </w:r>
          </w:p>
          <w:p>
            <w:pPr>
              <w:widowControl w:val="0"/>
              <w:wordWrap/>
              <w:adjustRightInd/>
              <w:snapToGrid/>
              <w:spacing w:before="0" w:after="0" w:line="360" w:lineRule="auto"/>
              <w:ind w:right="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1 具备《中华人民共和国政府采购法》第二十二条规定的条件</w:t>
            </w:r>
          </w:p>
          <w:p>
            <w:pPr>
              <w:widowControl w:val="0"/>
              <w:wordWrap/>
              <w:adjustRightInd/>
              <w:snapToGrid/>
              <w:spacing w:before="0" w:after="0" w:line="360" w:lineRule="auto"/>
              <w:ind w:right="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2 具有独立法人资格</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lang w:val="en-US" w:eastAsia="zh-CN"/>
              </w:rPr>
              <w:t xml:space="preserve">3 </w:t>
            </w:r>
            <w:r>
              <w:rPr>
                <w:rFonts w:hint="eastAsia" w:ascii="宋体" w:hAnsi="宋体" w:eastAsia="宋体" w:cs="宋体"/>
              </w:rPr>
              <w:t>具有独立承担民事责任的能力、投标人须具备《文物保护工程勘察设计资质证书》乙级（含乙级）以上资质，提供近三年类似业绩</w:t>
            </w:r>
          </w:p>
          <w:p>
            <w:pPr>
              <w:widowControl w:val="0"/>
              <w:wordWrap/>
              <w:adjustRightInd/>
              <w:snapToGrid/>
              <w:spacing w:before="0" w:after="0" w:line="360" w:lineRule="auto"/>
              <w:ind w:right="0" w:firstLine="0" w:firstLineChars="0"/>
              <w:textAlignment w:val="auto"/>
              <w:rPr>
                <w:rFonts w:hint="eastAsia" w:ascii="宋体" w:hAnsi="宋体" w:cs="宋体"/>
                <w:b/>
                <w:bCs/>
                <w:lang w:eastAsia="zh-CN"/>
              </w:rPr>
            </w:pPr>
            <w:r>
              <w:rPr>
                <w:rFonts w:hint="eastAsia" w:ascii="宋体" w:hAnsi="宋体" w:cs="宋体"/>
                <w:b/>
                <w:bCs/>
                <w:lang w:eastAsia="zh-CN"/>
              </w:rPr>
              <w:t>项目负责人：</w:t>
            </w:r>
          </w:p>
          <w:p>
            <w:pPr>
              <w:widowControl w:val="0"/>
              <w:wordWrap/>
              <w:adjustRightInd/>
              <w:snapToGrid/>
              <w:spacing w:before="0" w:after="0" w:line="360" w:lineRule="auto"/>
              <w:ind w:right="0" w:firstLine="0" w:firstLineChars="0"/>
              <w:textAlignment w:val="auto"/>
              <w:rPr>
                <w:rFonts w:hint="eastAsia" w:ascii="宋体" w:hAnsi="宋体" w:cs="宋体"/>
                <w:b/>
                <w:bCs/>
                <w:lang w:val="en-US" w:eastAsia="zh-CN"/>
              </w:rPr>
            </w:pPr>
            <w:r>
              <w:rPr>
                <w:rFonts w:hint="eastAsia" w:ascii="宋体" w:hAnsi="宋体" w:eastAsia="宋体" w:cs="宋体"/>
              </w:rPr>
              <w:t>拟派项目负责人须具有相关专业中级（含中级）以上技术职称</w:t>
            </w:r>
          </w:p>
          <w:p>
            <w:pPr>
              <w:widowControl w:val="0"/>
              <w:wordWrap/>
              <w:adjustRightInd/>
              <w:snapToGrid/>
              <w:spacing w:before="0" w:after="0" w:line="360" w:lineRule="auto"/>
              <w:ind w:right="0" w:firstLine="0" w:firstLineChars="0"/>
              <w:textAlignment w:val="auto"/>
              <w:rPr>
                <w:rFonts w:hint="eastAsia" w:ascii="宋体" w:hAnsi="宋体" w:cs="宋体"/>
                <w:b/>
                <w:bCs/>
                <w:lang w:eastAsia="zh-CN"/>
              </w:rPr>
            </w:pPr>
            <w:r>
              <w:rPr>
                <w:rFonts w:hint="eastAsia" w:ascii="宋体" w:hAnsi="宋体" w:cs="宋体"/>
                <w:b/>
                <w:bCs/>
                <w:lang w:eastAsia="zh-CN"/>
              </w:rPr>
              <w:t>信誉要求：</w:t>
            </w:r>
          </w:p>
          <w:p>
            <w:pPr>
              <w:spacing w:line="360" w:lineRule="auto"/>
              <w:rPr>
                <w:rFonts w:hint="eastAsia" w:ascii="宋体" w:hAnsi="宋体" w:eastAsia="宋体" w:cs="宋体"/>
              </w:rPr>
            </w:pPr>
            <w:r>
              <w:rPr>
                <w:rFonts w:hint="eastAsia" w:ascii="宋体" w:hAnsi="宋体" w:cs="宋体"/>
                <w:lang w:val="en-US" w:eastAsia="zh-CN"/>
              </w:rPr>
              <w:t>1.</w:t>
            </w:r>
            <w:r>
              <w:rPr>
                <w:rFonts w:hint="eastAsia" w:ascii="宋体" w:hAnsi="宋体" w:eastAsia="宋体" w:cs="宋体"/>
              </w:rPr>
              <w:t>具有良好的商业信誉和健全的财务会计制度、有依法缴纳税收和社会保障资金良好记录；</w:t>
            </w:r>
          </w:p>
          <w:p>
            <w:pPr>
              <w:spacing w:line="360" w:lineRule="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参加政府采购活动近三年内，在经营活动中没有重大违法记录；</w:t>
            </w:r>
          </w:p>
          <w:p>
            <w:pPr>
              <w:spacing w:line="360" w:lineRule="auto"/>
              <w:rPr>
                <w:rFonts w:hint="eastAsia" w:ascii="宋体" w:hAnsi="宋体" w:cs="宋体"/>
                <w:b/>
                <w:bCs/>
                <w:lang w:eastAsia="zh-CN"/>
              </w:rPr>
            </w:pPr>
            <w:r>
              <w:rPr>
                <w:rFonts w:hint="eastAsia" w:ascii="宋体" w:hAnsi="宋体" w:cs="宋体"/>
                <w:b/>
                <w:bCs/>
                <w:lang w:eastAsia="zh-CN"/>
              </w:rPr>
              <w:t>其他要求：</w:t>
            </w:r>
          </w:p>
          <w:p>
            <w:pPr>
              <w:numPr>
                <w:ilvl w:val="0"/>
                <w:numId w:val="1"/>
              </w:numPr>
              <w:spacing w:line="360" w:lineRule="auto"/>
              <w:rPr>
                <w:rFonts w:hint="eastAsia" w:ascii="宋体" w:hAnsi="宋体" w:eastAsia="宋体" w:cs="宋体"/>
              </w:rPr>
            </w:pPr>
            <w:r>
              <w:rPr>
                <w:rFonts w:hint="eastAsia" w:ascii="宋体" w:hAnsi="宋体" w:eastAsia="宋体" w:cs="宋体"/>
              </w:rPr>
              <w:t>具有履行合同所必须的设备和专业技术能力</w:t>
            </w:r>
          </w:p>
          <w:p>
            <w:pPr>
              <w:numPr>
                <w:ilvl w:val="0"/>
                <w:numId w:val="1"/>
              </w:numPr>
              <w:spacing w:line="360" w:lineRule="auto"/>
              <w:rPr>
                <w:rFonts w:hint="eastAsia" w:ascii="宋体" w:hAnsi="宋体" w:eastAsia="宋体" w:cs="宋体"/>
                <w:lang w:val="en-US" w:eastAsia="zh-CN"/>
              </w:rPr>
            </w:pPr>
            <w:r>
              <w:rPr>
                <w:rFonts w:hint="eastAsia" w:ascii="宋体" w:hAnsi="宋体" w:eastAsia="宋体" w:cs="宋体"/>
                <w:lang w:val="en-US" w:eastAsia="zh-CN"/>
              </w:rPr>
              <w:t>企业注册所在地或项目所在地检察机关出具的《查询行贿犯罪档案结果告知函》</w:t>
            </w:r>
          </w:p>
          <w:p>
            <w:pPr>
              <w:numPr>
                <w:ilvl w:val="0"/>
                <w:numId w:val="1"/>
              </w:numPr>
              <w:spacing w:line="360" w:lineRule="auto"/>
              <w:rPr>
                <w:rFonts w:hint="eastAsia" w:ascii="宋体" w:hAnsi="宋体" w:cs="宋体"/>
                <w:b/>
                <w:bCs/>
                <w:lang w:val="en-US" w:eastAsia="zh-CN"/>
              </w:rPr>
            </w:pPr>
            <w:r>
              <w:rPr>
                <w:rFonts w:hint="eastAsia" w:ascii="宋体" w:hAnsi="宋体" w:eastAsia="宋体" w:cs="宋体"/>
              </w:rPr>
              <w:t>法律、行政法规规定的其他条件</w:t>
            </w:r>
          </w:p>
        </w:tc>
      </w:tr>
      <w:tr>
        <w:trPr>
          <w:trHeight w:val="952" w:hRule="atLeast"/>
        </w:trPr>
        <w:tc>
          <w:tcPr>
            <w:tcW w:w="837" w:type="dxa"/>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8</w:t>
            </w:r>
          </w:p>
        </w:tc>
        <w:tc>
          <w:tcPr>
            <w:tcW w:w="1581"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投标保证金</w:t>
            </w:r>
          </w:p>
        </w:tc>
        <w:tc>
          <w:tcPr>
            <w:tcW w:w="6682"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1、投标保证金的形式：现金</w:t>
            </w:r>
          </w:p>
          <w:p>
            <w:pPr>
              <w:widowControl w:val="0"/>
              <w:wordWrap/>
              <w:adjustRightInd/>
              <w:snapToGrid/>
              <w:spacing w:before="0" w:after="0" w:line="360" w:lineRule="auto"/>
              <w:ind w:right="0" w:firstLine="0" w:firstLineChars="0"/>
              <w:textAlignment w:val="auto"/>
              <w:rPr>
                <w:rFonts w:hint="eastAsia" w:ascii="宋体" w:hAnsi="宋体" w:eastAsia="宋体" w:cs="宋体"/>
                <w:lang w:val="zh-CN"/>
              </w:rPr>
            </w:pPr>
            <w:r>
              <w:rPr>
                <w:rFonts w:hint="eastAsia" w:ascii="宋体" w:hAnsi="宋体" w:eastAsia="宋体" w:cs="宋体"/>
              </w:rPr>
              <w:t>投</w:t>
            </w:r>
            <w:r>
              <w:rPr>
                <w:rFonts w:hint="eastAsia" w:ascii="宋体" w:hAnsi="宋体" w:eastAsia="宋体" w:cs="宋体"/>
                <w:lang w:val="zh-CN"/>
              </w:rPr>
              <w:t>标保证金的金额1000.00元整</w:t>
            </w:r>
            <w:r>
              <w:rPr>
                <w:rFonts w:hint="eastAsia" w:ascii="宋体" w:hAnsi="宋体" w:cs="宋体"/>
                <w:lang w:val="zh-CN"/>
              </w:rPr>
              <w:t>，</w:t>
            </w:r>
            <w:r>
              <w:rPr>
                <w:rFonts w:hint="eastAsia" w:ascii="宋体" w:hAnsi="宋体" w:eastAsia="宋体" w:cs="宋体"/>
                <w:lang w:val="zh-CN"/>
              </w:rPr>
              <w:t>开标当天缴纳。未按本规定和要求提交投标保证金的，招标人有权拒收其</w:t>
            </w:r>
            <w:r>
              <w:rPr>
                <w:rFonts w:hint="eastAsia" w:ascii="宋体" w:hAnsi="宋体" w:cs="宋体"/>
                <w:lang w:val="zh-CN"/>
              </w:rPr>
              <w:t>竞谈文件</w:t>
            </w:r>
            <w:r>
              <w:rPr>
                <w:rFonts w:hint="eastAsia" w:ascii="宋体" w:hAnsi="宋体" w:eastAsia="宋体" w:cs="宋体"/>
                <w:lang w:val="zh-CN"/>
              </w:rPr>
              <w:t>；</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lang w:val="zh-CN"/>
              </w:rPr>
              <w:t>2、未中标供应商的投标保</w:t>
            </w:r>
            <w:r>
              <w:rPr>
                <w:rFonts w:hint="eastAsia" w:ascii="宋体" w:hAnsi="宋体" w:eastAsia="宋体" w:cs="宋体"/>
              </w:rPr>
              <w:t>证金在发出中标通知书后五个工作日内无息全额退还；</w:t>
            </w:r>
          </w:p>
        </w:tc>
      </w:tr>
      <w:tr>
        <w:trPr>
          <w:trHeight w:val="1279" w:hRule="atLeast"/>
        </w:trPr>
        <w:tc>
          <w:tcPr>
            <w:tcW w:w="837" w:type="dxa"/>
            <w:tcBorders>
              <w:top w:val="single" w:color="000000" w:sz="4" w:space="0"/>
              <w:left w:val="single" w:color="000000" w:sz="4" w:space="0"/>
              <w:bottom w:val="single" w:color="auto"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9</w:t>
            </w:r>
          </w:p>
        </w:tc>
        <w:tc>
          <w:tcPr>
            <w:tcW w:w="1581" w:type="dxa"/>
            <w:tcBorders>
              <w:top w:val="single" w:color="000000" w:sz="4" w:space="0"/>
              <w:left w:val="nil"/>
              <w:bottom w:val="single" w:color="auto"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cs="宋体"/>
                <w:lang w:eastAsia="zh-CN"/>
              </w:rPr>
              <w:t>竞谈文件</w:t>
            </w:r>
            <w:r>
              <w:rPr>
                <w:rFonts w:hint="eastAsia" w:ascii="宋体" w:hAnsi="宋体" w:eastAsia="宋体" w:cs="宋体"/>
              </w:rPr>
              <w:t>份数及装订要求</w:t>
            </w:r>
          </w:p>
        </w:tc>
        <w:tc>
          <w:tcPr>
            <w:tcW w:w="6682" w:type="dxa"/>
            <w:tcBorders>
              <w:top w:val="single" w:color="000000" w:sz="4" w:space="0"/>
              <w:left w:val="nil"/>
              <w:bottom w:val="single" w:color="auto"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正本壹份，副本肆份，电子U盘一份，</w:t>
            </w:r>
            <w:r>
              <w:rPr>
                <w:rFonts w:hint="eastAsia" w:ascii="宋体" w:hAnsi="宋体" w:cs="宋体"/>
                <w:lang w:eastAsia="zh-CN"/>
              </w:rPr>
              <w:t>竞谈文件</w:t>
            </w:r>
            <w:r>
              <w:rPr>
                <w:rFonts w:hint="eastAsia" w:ascii="宋体" w:hAnsi="宋体" w:eastAsia="宋体" w:cs="宋体"/>
              </w:rPr>
              <w:t>的正本与副本应采用左侧胶粘方式装订，不得采用活页夹等可随时拆换的方式装订。</w:t>
            </w:r>
          </w:p>
        </w:tc>
      </w:tr>
      <w:tr>
        <w:trPr>
          <w:trHeight w:val="3605" w:hRule="atLeast"/>
        </w:trPr>
        <w:tc>
          <w:tcPr>
            <w:tcW w:w="837" w:type="dxa"/>
            <w:tcBorders>
              <w:top w:val="single" w:color="000000" w:sz="4" w:space="0"/>
              <w:left w:val="single" w:color="000000" w:sz="4" w:space="0"/>
              <w:bottom w:val="single" w:color="auto"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10</w:t>
            </w:r>
          </w:p>
        </w:tc>
        <w:tc>
          <w:tcPr>
            <w:tcW w:w="1581" w:type="dxa"/>
            <w:tcBorders>
              <w:top w:val="single" w:color="000000" w:sz="4" w:space="0"/>
              <w:left w:val="nil"/>
              <w:bottom w:val="single" w:color="auto"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cs="宋体"/>
                <w:lang w:eastAsia="zh-CN"/>
              </w:rPr>
              <w:t>竞谈文件</w:t>
            </w:r>
            <w:r>
              <w:rPr>
                <w:rFonts w:hint="eastAsia" w:ascii="宋体" w:hAnsi="宋体" w:eastAsia="宋体" w:cs="宋体"/>
              </w:rPr>
              <w:t>的密封</w:t>
            </w:r>
          </w:p>
        </w:tc>
        <w:tc>
          <w:tcPr>
            <w:tcW w:w="6682" w:type="dxa"/>
            <w:tcBorders>
              <w:top w:val="single" w:color="000000" w:sz="4" w:space="0"/>
              <w:left w:val="nil"/>
              <w:bottom w:val="single" w:color="auto"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cs="宋体"/>
                <w:lang w:eastAsia="zh-CN"/>
              </w:rPr>
            </w:pPr>
            <w:r>
              <w:rPr>
                <w:rFonts w:hint="eastAsia" w:ascii="宋体" w:hAnsi="宋体" w:cs="宋体"/>
                <w:lang w:eastAsia="zh-CN"/>
              </w:rPr>
              <w:t>竞谈文件</w:t>
            </w:r>
            <w:r>
              <w:rPr>
                <w:rFonts w:hint="eastAsia" w:ascii="宋体" w:hAnsi="宋体" w:eastAsia="宋体" w:cs="宋体"/>
              </w:rPr>
              <w:t>应标明“正本”或“副本”字样且分开密封，电子文档一份（U盘）应单独密封，在密封封口处加盖投标单位公章</w:t>
            </w:r>
            <w:r>
              <w:rPr>
                <w:rFonts w:hint="eastAsia" w:ascii="宋体" w:hAnsi="宋体" w:cs="宋体"/>
                <w:lang w:eastAsia="zh-CN"/>
              </w:rPr>
              <w:t>；</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在</w:t>
            </w:r>
            <w:r>
              <w:rPr>
                <w:rFonts w:hint="eastAsia" w:ascii="宋体" w:hAnsi="宋体" w:cs="宋体"/>
                <w:lang w:eastAsia="zh-CN"/>
              </w:rPr>
              <w:t>竞谈文件</w:t>
            </w:r>
            <w:r>
              <w:rPr>
                <w:rFonts w:hint="eastAsia" w:ascii="宋体" w:hAnsi="宋体" w:eastAsia="宋体" w:cs="宋体"/>
              </w:rPr>
              <w:t>的密封袋上应标明：</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项目名称： （项目名称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项目编号： （项目编号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cs="宋体"/>
                <w:lang w:eastAsia="zh-CN"/>
              </w:rPr>
              <w:t>投标单位</w:t>
            </w:r>
            <w:r>
              <w:rPr>
                <w:rFonts w:hint="eastAsia" w:ascii="宋体" w:hAnsi="宋体" w:eastAsia="宋体" w:cs="宋体"/>
              </w:rPr>
              <w:t>名称：（加盖</w:t>
            </w:r>
            <w:r>
              <w:rPr>
                <w:rFonts w:hint="eastAsia" w:ascii="宋体" w:hAnsi="宋体" w:cs="宋体"/>
                <w:lang w:eastAsia="zh-CN"/>
              </w:rPr>
              <w:t>投标单位</w:t>
            </w:r>
            <w:r>
              <w:rPr>
                <w:rFonts w:hint="eastAsia" w:ascii="宋体" w:hAnsi="宋体" w:eastAsia="宋体" w:cs="宋体"/>
              </w:rPr>
              <w:t>公章）</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未按以上要求密封和加写标记的</w:t>
            </w:r>
            <w:r>
              <w:rPr>
                <w:rFonts w:hint="eastAsia" w:ascii="宋体" w:hAnsi="宋体" w:cs="宋体"/>
                <w:lang w:eastAsia="zh-CN"/>
              </w:rPr>
              <w:t>竞谈文件</w:t>
            </w:r>
            <w:r>
              <w:rPr>
                <w:rFonts w:hint="eastAsia" w:ascii="宋体" w:hAnsi="宋体" w:eastAsia="宋体" w:cs="宋体"/>
              </w:rPr>
              <w:t>，</w:t>
            </w:r>
            <w:r>
              <w:rPr>
                <w:rFonts w:hint="eastAsia" w:ascii="宋体" w:hAnsi="宋体" w:eastAsia="宋体" w:cs="宋体"/>
                <w:lang w:eastAsia="zh-CN"/>
              </w:rPr>
              <w:t>招标人</w:t>
            </w:r>
            <w:r>
              <w:rPr>
                <w:rFonts w:hint="eastAsia" w:ascii="宋体" w:hAnsi="宋体" w:eastAsia="宋体" w:cs="宋体"/>
              </w:rPr>
              <w:t>不予接受。</w:t>
            </w:r>
          </w:p>
        </w:tc>
      </w:tr>
      <w:tr>
        <w:trPr>
          <w:trHeight w:val="1619" w:hRule="atLeast"/>
        </w:trPr>
        <w:tc>
          <w:tcPr>
            <w:tcW w:w="837" w:type="dxa"/>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11</w:t>
            </w:r>
          </w:p>
        </w:tc>
        <w:tc>
          <w:tcPr>
            <w:tcW w:w="1581"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开标时间及地点</w:t>
            </w:r>
          </w:p>
        </w:tc>
        <w:tc>
          <w:tcPr>
            <w:tcW w:w="6682" w:type="dxa"/>
            <w:tcBorders>
              <w:top w:val="single" w:color="000000" w:sz="4" w:space="0"/>
              <w:left w:val="nil"/>
              <w:bottom w:val="single" w:color="000000" w:sz="4" w:space="0"/>
              <w:right w:val="single" w:color="000000"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2014年9月18日09时00分（北京时间）</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温县公共资源交易中心开标厅（黄河西路366号）</w:t>
            </w:r>
          </w:p>
        </w:tc>
      </w:tr>
    </w:tbl>
    <w:p>
      <w:pPr>
        <w:widowControl w:val="0"/>
        <w:wordWrap/>
        <w:adjustRightInd/>
        <w:snapToGrid/>
        <w:spacing w:before="0" w:after="0" w:line="360" w:lineRule="auto"/>
        <w:ind w:right="0" w:firstLine="0" w:firstLineChars="0"/>
        <w:textAlignment w:val="auto"/>
        <w:rPr>
          <w:rFonts w:hint="eastAsia" w:ascii="宋体" w:hAnsi="宋体" w:eastAsia="宋体" w:cs="宋体"/>
        </w:rPr>
      </w:pPr>
      <w:bookmarkStart w:id="4" w:name="_Toc280344493"/>
      <w:bookmarkEnd w:id="4"/>
      <w:bookmarkStart w:id="5" w:name="_Toc303859943"/>
      <w:bookmarkStart w:id="6" w:name="_Toc280344499"/>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pStyle w:val="2"/>
        <w:widowControl w:val="0"/>
        <w:wordWrap/>
        <w:adjustRightInd/>
        <w:snapToGrid/>
        <w:spacing w:before="0" w:after="0" w:line="360" w:lineRule="auto"/>
        <w:ind w:right="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br w:type="page"/>
      </w:r>
      <w:bookmarkStart w:id="7" w:name="_Toc1152"/>
      <w:r>
        <w:rPr>
          <w:rFonts w:hint="eastAsia" w:ascii="宋体" w:hAnsi="宋体" w:eastAsia="宋体" w:cs="宋体"/>
          <w:sz w:val="28"/>
          <w:szCs w:val="28"/>
        </w:rPr>
        <w:t>三、</w:t>
      </w:r>
      <w:r>
        <w:rPr>
          <w:rFonts w:hint="eastAsia" w:ascii="宋体" w:hAnsi="宋体" w:cs="宋体"/>
          <w:sz w:val="28"/>
          <w:szCs w:val="28"/>
          <w:lang w:eastAsia="zh-CN"/>
        </w:rPr>
        <w:t>规划设计</w:t>
      </w:r>
      <w:r>
        <w:rPr>
          <w:rFonts w:hint="eastAsia" w:ascii="宋体" w:hAnsi="宋体" w:eastAsia="宋体" w:cs="宋体"/>
          <w:sz w:val="28"/>
          <w:szCs w:val="28"/>
        </w:rPr>
        <w:t>服务要求</w:t>
      </w:r>
      <w:bookmarkEnd w:id="7"/>
    </w:p>
    <w:p>
      <w:pPr>
        <w:widowControl w:val="0"/>
        <w:wordWrap/>
        <w:adjustRightInd/>
        <w:snapToGrid/>
        <w:spacing w:before="0" w:after="0" w:line="360" w:lineRule="auto"/>
        <w:ind w:right="0" w:firstLine="0" w:firstLineChars="0"/>
        <w:textAlignment w:val="auto"/>
        <w:rPr>
          <w:rFonts w:hint="eastAsia" w:ascii="宋体" w:hAnsi="宋体" w:eastAsia="宋体" w:cs="宋体"/>
          <w:lang w:eastAsia="zh-CN"/>
        </w:rPr>
      </w:pPr>
      <w:r>
        <w:rPr>
          <w:rFonts w:hint="eastAsia" w:ascii="宋体" w:hAnsi="宋体" w:eastAsia="宋体" w:cs="宋体"/>
          <w:lang w:eastAsia="zh-CN"/>
        </w:rPr>
        <w:t>《符合国家现行标准》</w:t>
      </w:r>
    </w:p>
    <w:p>
      <w:pPr>
        <w:rPr>
          <w:rFonts w:hint="eastAsia" w:ascii="宋体" w:hAnsi="宋体" w:eastAsia="宋体" w:cs="宋体"/>
          <w:lang w:val="en-US" w:eastAsia="zh-CN"/>
        </w:rPr>
      </w:pPr>
    </w:p>
    <w:p>
      <w:pPr>
        <w:pStyle w:val="2"/>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br w:type="page"/>
      </w:r>
      <w:bookmarkStart w:id="8" w:name="_Toc20817"/>
      <w:r>
        <w:rPr>
          <w:rFonts w:hint="eastAsia" w:ascii="宋体" w:hAnsi="宋体" w:eastAsia="宋体" w:cs="宋体"/>
          <w:sz w:val="28"/>
          <w:szCs w:val="28"/>
          <w:lang w:val="en-US" w:eastAsia="zh-CN"/>
        </w:rPr>
        <w:t>四、谈  判</w:t>
      </w:r>
      <w:bookmarkEnd w:id="5"/>
      <w:bookmarkEnd w:id="6"/>
      <w:r>
        <w:rPr>
          <w:rFonts w:hint="eastAsia" w:ascii="宋体" w:hAnsi="宋体" w:eastAsia="宋体" w:cs="宋体"/>
          <w:sz w:val="28"/>
          <w:szCs w:val="28"/>
          <w:lang w:val="en-US" w:eastAsia="zh-CN"/>
        </w:rPr>
        <w:t xml:space="preserve">  程  序</w:t>
      </w:r>
      <w:bookmarkEnd w:id="8"/>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rPr>
      </w:pPr>
      <w:bookmarkStart w:id="9" w:name="_Toc22723"/>
      <w:r>
        <w:rPr>
          <w:rFonts w:hint="eastAsia" w:ascii="宋体" w:hAnsi="宋体" w:eastAsia="宋体" w:cs="宋体"/>
          <w:sz w:val="21"/>
          <w:szCs w:val="21"/>
          <w:lang w:val="en-US" w:eastAsia="zh-CN"/>
        </w:rPr>
        <w:t>1、</w:t>
      </w:r>
      <w:r>
        <w:rPr>
          <w:rFonts w:hint="eastAsia" w:ascii="宋体" w:hAnsi="宋体" w:eastAsia="宋体" w:cs="宋体"/>
          <w:sz w:val="21"/>
          <w:szCs w:val="21"/>
        </w:rPr>
        <w:t>开标要求</w:t>
      </w:r>
      <w:bookmarkEnd w:id="9"/>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代理机构</w:t>
      </w:r>
      <w:r>
        <w:rPr>
          <w:rFonts w:hint="eastAsia" w:ascii="宋体" w:hAnsi="宋体" w:eastAsia="宋体" w:cs="宋体"/>
        </w:rPr>
        <w:t>在“谈判须知表”中规定的时间组织谈判；</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2、所有</w:t>
      </w:r>
      <w:r>
        <w:rPr>
          <w:rFonts w:hint="eastAsia" w:ascii="宋体" w:hAnsi="宋体" w:cs="宋体"/>
          <w:lang w:eastAsia="zh-CN"/>
        </w:rPr>
        <w:t>投标单位</w:t>
      </w:r>
      <w:r>
        <w:rPr>
          <w:rFonts w:hint="eastAsia" w:ascii="宋体" w:hAnsi="宋体" w:eastAsia="宋体" w:cs="宋体"/>
        </w:rPr>
        <w:t>应按时参加谈判会议并签到，逾期到达者将视为自动弃权；</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3、</w:t>
      </w:r>
      <w:r>
        <w:rPr>
          <w:rFonts w:hint="eastAsia" w:ascii="宋体" w:hAnsi="宋体" w:cs="宋体"/>
          <w:lang w:eastAsia="zh-CN"/>
        </w:rPr>
        <w:t>投标单位</w:t>
      </w:r>
      <w:r>
        <w:rPr>
          <w:rFonts w:hint="eastAsia" w:ascii="宋体" w:hAnsi="宋体" w:eastAsia="宋体" w:cs="宋体"/>
        </w:rPr>
        <w:t>参加谈判会议须出示的资质证件：法定代表人授权委托书及</w:t>
      </w:r>
      <w:r>
        <w:rPr>
          <w:rFonts w:hint="eastAsia" w:ascii="宋体" w:hAnsi="宋体" w:eastAsia="宋体" w:cs="宋体"/>
          <w:lang w:eastAsia="zh-CN"/>
        </w:rPr>
        <w:t>被委托人</w:t>
      </w:r>
      <w:r>
        <w:rPr>
          <w:rFonts w:hint="eastAsia" w:ascii="宋体" w:hAnsi="宋体" w:eastAsia="宋体" w:cs="宋体"/>
        </w:rPr>
        <w:t>身份证、营业执照（副本）、税务登记证（副本）、组织机构代码证（副本）、</w:t>
      </w:r>
      <w:r>
        <w:rPr>
          <w:rFonts w:hint="eastAsia" w:ascii="宋体" w:hAnsi="宋体" w:cs="宋体"/>
          <w:lang w:eastAsia="zh-CN"/>
        </w:rPr>
        <w:t>资质证书（副本）、项目负责人</w:t>
      </w:r>
      <w:r>
        <w:rPr>
          <w:rFonts w:hint="eastAsia" w:ascii="宋体" w:hAnsi="宋体" w:eastAsia="宋体" w:cs="宋体"/>
        </w:rPr>
        <w:t>职称</w:t>
      </w:r>
      <w:r>
        <w:rPr>
          <w:rFonts w:hint="eastAsia" w:ascii="宋体" w:hAnsi="宋体" w:cs="宋体"/>
          <w:lang w:eastAsia="zh-CN"/>
        </w:rPr>
        <w:t>证书、</w:t>
      </w:r>
      <w:r>
        <w:rPr>
          <w:rFonts w:hint="eastAsia" w:ascii="宋体" w:hAnsi="宋体" w:eastAsia="宋体" w:cs="宋体"/>
          <w:lang w:val="en-US" w:eastAsia="zh-CN"/>
        </w:rPr>
        <w:t>《查询行贿犯罪档案结果告知函》</w:t>
      </w:r>
      <w:r>
        <w:rPr>
          <w:rFonts w:hint="eastAsia" w:ascii="宋体" w:hAnsi="宋体" w:eastAsia="宋体" w:cs="宋体"/>
        </w:rPr>
        <w:t>。（</w:t>
      </w:r>
      <w:r>
        <w:rPr>
          <w:rFonts w:hint="eastAsia" w:ascii="宋体" w:hAnsi="宋体" w:eastAsia="宋体" w:cs="宋体"/>
          <w:color w:val="0000FF"/>
        </w:rPr>
        <w:t>注：以上均为原件</w:t>
      </w:r>
      <w:r>
        <w:rPr>
          <w:rFonts w:hint="eastAsia" w:ascii="宋体" w:hAnsi="宋体" w:eastAsia="宋体" w:cs="宋体"/>
        </w:rPr>
        <w:t>）</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4"/>
          <w:szCs w:val="24"/>
        </w:rPr>
      </w:pPr>
      <w:bookmarkStart w:id="10" w:name="_Toc14959"/>
      <w:r>
        <w:rPr>
          <w:rFonts w:hint="eastAsia" w:ascii="宋体" w:hAnsi="宋体" w:eastAsia="宋体" w:cs="宋体"/>
          <w:sz w:val="21"/>
          <w:szCs w:val="21"/>
          <w:lang w:val="en-US" w:eastAsia="zh-CN"/>
        </w:rPr>
        <w:t>2、</w:t>
      </w:r>
      <w:r>
        <w:rPr>
          <w:rFonts w:hint="eastAsia" w:ascii="宋体" w:hAnsi="宋体" w:eastAsia="宋体" w:cs="宋体"/>
          <w:sz w:val="21"/>
          <w:szCs w:val="21"/>
        </w:rPr>
        <w:t>有下列情形之一的，</w:t>
      </w:r>
      <w:r>
        <w:rPr>
          <w:rFonts w:hint="eastAsia" w:ascii="宋体" w:hAnsi="宋体" w:eastAsia="宋体" w:cs="宋体"/>
          <w:sz w:val="21"/>
          <w:szCs w:val="21"/>
          <w:lang w:eastAsia="zh-CN"/>
        </w:rPr>
        <w:t>招标人</w:t>
      </w:r>
      <w:r>
        <w:rPr>
          <w:rFonts w:hint="eastAsia" w:ascii="宋体" w:hAnsi="宋体" w:eastAsia="宋体" w:cs="宋体"/>
          <w:sz w:val="21"/>
          <w:szCs w:val="21"/>
        </w:rPr>
        <w:t>不予受理</w:t>
      </w:r>
      <w:bookmarkEnd w:id="10"/>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1、</w:t>
      </w:r>
      <w:r>
        <w:rPr>
          <w:rFonts w:hint="eastAsia" w:ascii="宋体" w:hAnsi="宋体" w:cs="宋体"/>
          <w:lang w:eastAsia="zh-CN"/>
        </w:rPr>
        <w:t>竞谈文件</w:t>
      </w:r>
      <w:r>
        <w:rPr>
          <w:rFonts w:hint="eastAsia" w:ascii="宋体" w:hAnsi="宋体" w:eastAsia="宋体" w:cs="宋体"/>
        </w:rPr>
        <w:t>逾期送达的或者未送达指定地点的；</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2、未按</w:t>
      </w:r>
      <w:r>
        <w:rPr>
          <w:rFonts w:hint="eastAsia" w:ascii="宋体" w:hAnsi="宋体" w:cs="宋体"/>
          <w:lang w:eastAsia="zh-CN"/>
        </w:rPr>
        <w:t>竞谈文件</w:t>
      </w:r>
      <w:r>
        <w:rPr>
          <w:rFonts w:hint="eastAsia" w:ascii="宋体" w:hAnsi="宋体" w:eastAsia="宋体" w:cs="宋体"/>
        </w:rPr>
        <w:t>要求密封的；</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rPr>
      </w:pPr>
      <w:bookmarkStart w:id="11" w:name="_Toc10323"/>
      <w:r>
        <w:rPr>
          <w:rFonts w:hint="eastAsia" w:ascii="宋体" w:hAnsi="宋体" w:eastAsia="宋体" w:cs="宋体"/>
          <w:sz w:val="21"/>
          <w:szCs w:val="21"/>
          <w:lang w:val="en-US" w:eastAsia="zh-CN"/>
        </w:rPr>
        <w:t>3、</w:t>
      </w:r>
      <w:r>
        <w:rPr>
          <w:rFonts w:hint="eastAsia" w:ascii="宋体" w:hAnsi="宋体" w:eastAsia="宋体" w:cs="宋体"/>
          <w:sz w:val="21"/>
          <w:szCs w:val="21"/>
        </w:rPr>
        <w:t>谈判程序</w:t>
      </w:r>
      <w:bookmarkEnd w:id="11"/>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1、宣布会场纪律；</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2、介绍与会的</w:t>
      </w:r>
      <w:r>
        <w:rPr>
          <w:rFonts w:hint="eastAsia" w:ascii="宋体" w:hAnsi="宋体" w:cs="宋体"/>
          <w:lang w:eastAsia="zh-CN"/>
        </w:rPr>
        <w:t>投标单位</w:t>
      </w:r>
      <w:r>
        <w:rPr>
          <w:rFonts w:hint="eastAsia" w:ascii="宋体" w:hAnsi="宋体" w:eastAsia="宋体" w:cs="宋体"/>
        </w:rPr>
        <w:t>和有关人员；</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3、各</w:t>
      </w:r>
      <w:r>
        <w:rPr>
          <w:rFonts w:hint="eastAsia" w:ascii="宋体" w:hAnsi="宋体" w:cs="宋体"/>
          <w:lang w:eastAsia="zh-CN"/>
        </w:rPr>
        <w:t>投标单位</w:t>
      </w:r>
      <w:r>
        <w:rPr>
          <w:rFonts w:hint="eastAsia" w:ascii="宋体" w:hAnsi="宋体" w:eastAsia="宋体" w:cs="宋体"/>
        </w:rPr>
        <w:t>对各谈判方的</w:t>
      </w:r>
      <w:r>
        <w:rPr>
          <w:rFonts w:hint="eastAsia" w:ascii="宋体" w:hAnsi="宋体" w:cs="宋体"/>
          <w:lang w:eastAsia="zh-CN"/>
        </w:rPr>
        <w:t>竞谈文件</w:t>
      </w:r>
      <w:r>
        <w:rPr>
          <w:rFonts w:hint="eastAsia" w:ascii="宋体" w:hAnsi="宋体" w:eastAsia="宋体" w:cs="宋体"/>
        </w:rPr>
        <w:t>密封</w:t>
      </w:r>
      <w:r>
        <w:rPr>
          <w:rFonts w:hint="eastAsia" w:ascii="宋体" w:hAnsi="宋体" w:cs="宋体"/>
          <w:lang w:eastAsia="zh-CN"/>
        </w:rPr>
        <w:t>情况</w:t>
      </w:r>
      <w:r>
        <w:rPr>
          <w:rFonts w:hint="eastAsia" w:ascii="宋体" w:hAnsi="宋体" w:eastAsia="宋体" w:cs="宋体"/>
        </w:rPr>
        <w:t>进行查验；</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4、经确认以上程序无误后，开始谈判。</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rPr>
      </w:pPr>
      <w:bookmarkStart w:id="12" w:name="_Toc29978"/>
      <w:r>
        <w:rPr>
          <w:rFonts w:hint="eastAsia" w:ascii="宋体" w:hAnsi="宋体" w:eastAsia="宋体" w:cs="宋体"/>
          <w:sz w:val="21"/>
          <w:szCs w:val="21"/>
          <w:lang w:val="en-US" w:eastAsia="zh-CN"/>
        </w:rPr>
        <w:t>4、</w:t>
      </w:r>
      <w:r>
        <w:rPr>
          <w:rFonts w:hint="eastAsia" w:ascii="宋体" w:hAnsi="宋体" w:eastAsia="宋体" w:cs="宋体"/>
          <w:sz w:val="21"/>
          <w:szCs w:val="21"/>
        </w:rPr>
        <w:t>谈判顺序</w:t>
      </w:r>
      <w:bookmarkEnd w:id="12"/>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谈判顺序：对符合开标有效性和完整性的</w:t>
      </w:r>
      <w:r>
        <w:rPr>
          <w:rFonts w:hint="eastAsia" w:ascii="宋体" w:hAnsi="宋体" w:cs="宋体"/>
          <w:lang w:eastAsia="zh-CN"/>
        </w:rPr>
        <w:t>投标单位</w:t>
      </w:r>
      <w:r>
        <w:rPr>
          <w:rFonts w:hint="eastAsia" w:ascii="宋体" w:hAnsi="宋体" w:eastAsia="宋体" w:cs="宋体"/>
        </w:rPr>
        <w:t>，以签到的逆顺序确定谈判顺序，谈判小组按顺序，分别与每位谈判响应人就价格、商务、技术等按</w:t>
      </w:r>
      <w:r>
        <w:rPr>
          <w:rFonts w:hint="eastAsia" w:ascii="宋体" w:hAnsi="宋体" w:cs="宋体"/>
          <w:lang w:eastAsia="zh-CN"/>
        </w:rPr>
        <w:t>竞谈文件</w:t>
      </w:r>
      <w:r>
        <w:rPr>
          <w:rFonts w:hint="eastAsia" w:ascii="宋体" w:hAnsi="宋体" w:eastAsia="宋体" w:cs="宋体"/>
        </w:rPr>
        <w:t>要求的内容进行谈判。</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rPr>
      </w:pPr>
      <w:bookmarkStart w:id="13" w:name="_Toc7649"/>
      <w:r>
        <w:rPr>
          <w:rFonts w:hint="eastAsia" w:ascii="宋体" w:hAnsi="宋体" w:eastAsia="宋体" w:cs="宋体"/>
          <w:sz w:val="21"/>
          <w:szCs w:val="21"/>
          <w:lang w:val="en-US" w:eastAsia="zh-CN"/>
        </w:rPr>
        <w:t>5、</w:t>
      </w:r>
      <w:r>
        <w:rPr>
          <w:rFonts w:hint="eastAsia" w:ascii="宋体" w:hAnsi="宋体" w:eastAsia="宋体" w:cs="宋体"/>
          <w:sz w:val="21"/>
          <w:szCs w:val="21"/>
        </w:rPr>
        <w:t>谈判评审小组的组建</w:t>
      </w:r>
      <w:bookmarkEnd w:id="13"/>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lang w:val="zh-CN"/>
        </w:rPr>
        <w:t>谈判小组成员由5人组成。</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rPr>
      </w:pPr>
      <w:bookmarkStart w:id="14" w:name="_Toc16107"/>
      <w:r>
        <w:rPr>
          <w:rFonts w:hint="eastAsia" w:ascii="宋体" w:hAnsi="宋体" w:eastAsia="宋体" w:cs="宋体"/>
          <w:sz w:val="21"/>
          <w:szCs w:val="21"/>
          <w:lang w:val="en-US" w:eastAsia="zh-CN"/>
        </w:rPr>
        <w:t>6、</w:t>
      </w:r>
      <w:r>
        <w:rPr>
          <w:rFonts w:hint="eastAsia" w:ascii="宋体" w:eastAsia="宋体" w:cs="宋体"/>
          <w:sz w:val="21"/>
          <w:szCs w:val="21"/>
          <w:lang w:eastAsia="zh-CN"/>
        </w:rPr>
        <w:t>竞谈文件</w:t>
      </w:r>
      <w:r>
        <w:rPr>
          <w:rFonts w:hint="eastAsia" w:ascii="宋体" w:hAnsi="宋体" w:eastAsia="宋体" w:cs="宋体"/>
          <w:sz w:val="21"/>
          <w:szCs w:val="21"/>
        </w:rPr>
        <w:t>的初步评审</w:t>
      </w:r>
      <w:bookmarkEnd w:id="14"/>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1、评标过程将遵循“公平、公正、科学、择优”的原则进行。</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2、评标将严格按照</w:t>
      </w:r>
      <w:r>
        <w:rPr>
          <w:rFonts w:hint="eastAsia" w:ascii="宋体" w:hAnsi="宋体" w:cs="宋体"/>
          <w:lang w:eastAsia="zh-CN"/>
        </w:rPr>
        <w:t>竞谈文件</w:t>
      </w:r>
      <w:r>
        <w:rPr>
          <w:rFonts w:hint="eastAsia" w:ascii="宋体" w:hAnsi="宋体" w:eastAsia="宋体" w:cs="宋体"/>
        </w:rPr>
        <w:t>的要求和条件进行。</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3、初步评审标准</w:t>
      </w:r>
    </w:p>
    <w:tbl>
      <w:tblPr>
        <w:tblW w:w="9016"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736"/>
        <w:gridCol w:w="2576"/>
        <w:gridCol w:w="5704"/>
      </w:tblGrid>
      <w:tr>
        <w:trPr>
          <w:trHeight w:val="671" w:hRule="atLeast"/>
        </w:trPr>
        <w:tc>
          <w:tcPr>
            <w:tcW w:w="3312" w:type="dxa"/>
            <w:gridSpan w:val="2"/>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评审因素</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评审标准</w:t>
            </w:r>
          </w:p>
        </w:tc>
      </w:tr>
      <w:tr>
        <w:trPr>
          <w:trHeight w:val="783" w:hRule="atLeast"/>
        </w:trPr>
        <w:tc>
          <w:tcPr>
            <w:tcW w:w="736" w:type="dxa"/>
            <w:vMerge w:val="restart"/>
            <w:tcBorders>
              <w:top w:val="single" w:color="auto" w:sz="4" w:space="0"/>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一</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资格评审标准</w:t>
            </w: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营业执照（副本）</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具备有效的营业执照（原件）</w:t>
            </w:r>
          </w:p>
        </w:tc>
      </w:tr>
      <w:tr>
        <w:trPr>
          <w:trHeight w:val="783" w:hRule="atLeast"/>
        </w:trPr>
        <w:tc>
          <w:tcPr>
            <w:tcW w:w="736" w:type="dxa"/>
            <w:vMerge w:val="continue"/>
            <w:tcBorders>
              <w:top w:val="single" w:color="auto" w:sz="4" w:space="0"/>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税务登记证（副本）</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具备有效的税务登记证（原件）</w:t>
            </w:r>
          </w:p>
        </w:tc>
      </w:tr>
      <w:tr>
        <w:trPr>
          <w:trHeight w:val="658" w:hRule="atLeast"/>
        </w:trPr>
        <w:tc>
          <w:tcPr>
            <w:tcW w:w="736" w:type="dxa"/>
            <w:vMerge w:val="continue"/>
            <w:tcBorders>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组织机构代码证（副本）</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具备有效的组织机构代码证（原件）</w:t>
            </w:r>
          </w:p>
        </w:tc>
      </w:tr>
      <w:tr>
        <w:trPr>
          <w:trHeight w:val="553" w:hRule="atLeast"/>
        </w:trPr>
        <w:tc>
          <w:tcPr>
            <w:tcW w:w="736" w:type="dxa"/>
            <w:vMerge w:val="continue"/>
            <w:tcBorders>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投标保证金</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人民币1000.00元</w:t>
            </w:r>
          </w:p>
        </w:tc>
      </w:tr>
      <w:tr>
        <w:trPr>
          <w:trHeight w:val="547" w:hRule="atLeast"/>
        </w:trPr>
        <w:tc>
          <w:tcPr>
            <w:tcW w:w="736" w:type="dxa"/>
            <w:vMerge w:val="continue"/>
            <w:tcBorders>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cs="宋体"/>
                <w:lang w:eastAsia="zh-CN"/>
              </w:rPr>
              <w:t>资质</w:t>
            </w:r>
            <w:r>
              <w:rPr>
                <w:rFonts w:hint="eastAsia" w:ascii="宋体" w:hAnsi="宋体" w:eastAsia="宋体" w:cs="宋体"/>
              </w:rPr>
              <w:t>证书</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《文物保护工程勘察设计资质证书》乙级（含乙级）以上资质</w:t>
            </w:r>
          </w:p>
        </w:tc>
      </w:tr>
      <w:tr>
        <w:trPr>
          <w:trHeight w:val="597" w:hRule="atLeast"/>
        </w:trPr>
        <w:tc>
          <w:tcPr>
            <w:tcW w:w="736" w:type="dxa"/>
            <w:vMerge w:val="continue"/>
            <w:tcBorders>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财务状况</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健全的财务会计制度、有依法缴纳税收和社会保障资金的良好记录</w:t>
            </w:r>
          </w:p>
        </w:tc>
      </w:tr>
      <w:tr>
        <w:trPr>
          <w:trHeight w:val="633" w:hRule="atLeast"/>
        </w:trPr>
        <w:tc>
          <w:tcPr>
            <w:tcW w:w="736" w:type="dxa"/>
            <w:vMerge w:val="continue"/>
            <w:tcBorders>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业    绩</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投标人2011年1月1日以来具有类似项目业绩</w:t>
            </w:r>
          </w:p>
        </w:tc>
      </w:tr>
      <w:tr>
        <w:trPr>
          <w:trHeight w:val="598" w:hRule="atLeast"/>
        </w:trPr>
        <w:tc>
          <w:tcPr>
            <w:tcW w:w="736" w:type="dxa"/>
            <w:vMerge w:val="continue"/>
            <w:tcBorders>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cs="宋体"/>
                <w:lang w:eastAsia="zh-CN"/>
              </w:rPr>
              <w:t>信誉</w:t>
            </w:r>
            <w:r>
              <w:rPr>
                <w:rFonts w:hint="eastAsia" w:ascii="宋体" w:hAnsi="宋体" w:eastAsia="宋体" w:cs="宋体"/>
              </w:rPr>
              <w:t>证明</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投标人须出具的企业近三年内无不良行为记录承诺函及无拖欠农民工工资承诺函，如企业不出具承诺函或出具虚假承诺则将视为无效投标。中标单位取消其中标资格。</w:t>
            </w:r>
          </w:p>
        </w:tc>
      </w:tr>
      <w:tr>
        <w:trPr>
          <w:trHeight w:val="609" w:hRule="atLeast"/>
        </w:trPr>
        <w:tc>
          <w:tcPr>
            <w:tcW w:w="736" w:type="dxa"/>
            <w:vMerge w:val="restart"/>
            <w:tcBorders>
              <w:top w:val="single" w:color="auto" w:sz="4" w:space="0"/>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二</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形式评审标准</w:t>
            </w: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cs="宋体"/>
                <w:lang w:eastAsia="zh-CN"/>
              </w:rPr>
              <w:t>投标单位</w:t>
            </w:r>
            <w:r>
              <w:rPr>
                <w:rFonts w:hint="eastAsia" w:ascii="宋体" w:hAnsi="宋体" w:eastAsia="宋体" w:cs="宋体"/>
              </w:rPr>
              <w:t>名称</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与营业执照、资质证书等证件一致</w:t>
            </w:r>
          </w:p>
        </w:tc>
      </w:tr>
      <w:tr>
        <w:trPr>
          <w:trHeight w:val="602" w:hRule="atLeast"/>
        </w:trPr>
        <w:tc>
          <w:tcPr>
            <w:tcW w:w="736" w:type="dxa"/>
            <w:vMerge w:val="continue"/>
            <w:tcBorders>
              <w:top w:val="single" w:color="auto" w:sz="4" w:space="0"/>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lang w:eastAsia="zh-CN"/>
              </w:rPr>
            </w:pPr>
            <w:r>
              <w:rPr>
                <w:rFonts w:hint="eastAsia" w:ascii="宋体" w:hAnsi="宋体" w:cs="宋体"/>
                <w:lang w:eastAsia="zh-CN"/>
              </w:rPr>
              <w:t>竞谈文件</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未按照</w:t>
            </w:r>
            <w:r>
              <w:rPr>
                <w:rFonts w:hint="eastAsia" w:ascii="宋体" w:hAnsi="宋体" w:cs="宋体"/>
                <w:lang w:eastAsia="zh-CN"/>
              </w:rPr>
              <w:t>竞谈文件</w:t>
            </w:r>
            <w:r>
              <w:rPr>
                <w:rFonts w:hint="eastAsia" w:ascii="宋体" w:hAnsi="宋体" w:eastAsia="宋体" w:cs="宋体"/>
              </w:rPr>
              <w:t>规定要求密封、签署、盖章的；</w:t>
            </w:r>
          </w:p>
        </w:tc>
      </w:tr>
      <w:tr>
        <w:trPr>
          <w:trHeight w:val="787" w:hRule="atLeast"/>
        </w:trPr>
        <w:tc>
          <w:tcPr>
            <w:tcW w:w="736" w:type="dxa"/>
            <w:vMerge w:val="continue"/>
            <w:tcBorders>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cs="宋体"/>
                <w:lang w:eastAsia="zh-CN"/>
              </w:rPr>
              <w:t>竞谈文件</w:t>
            </w:r>
            <w:r>
              <w:rPr>
                <w:rFonts w:hint="eastAsia" w:ascii="宋体" w:hAnsi="宋体" w:eastAsia="宋体" w:cs="宋体"/>
              </w:rPr>
              <w:t>格式</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基本符合</w:t>
            </w:r>
            <w:r>
              <w:rPr>
                <w:rFonts w:hint="eastAsia" w:ascii="宋体" w:hAnsi="宋体" w:cs="宋体"/>
                <w:lang w:eastAsia="zh-CN"/>
              </w:rPr>
              <w:t>竞谈文件</w:t>
            </w:r>
            <w:r>
              <w:rPr>
                <w:rFonts w:hint="eastAsia" w:ascii="宋体" w:hAnsi="宋体" w:eastAsia="宋体" w:cs="宋体"/>
              </w:rPr>
              <w:t>格式要求</w:t>
            </w:r>
          </w:p>
        </w:tc>
      </w:tr>
      <w:tr>
        <w:trPr>
          <w:trHeight w:val="642" w:hRule="atLeast"/>
        </w:trPr>
        <w:tc>
          <w:tcPr>
            <w:tcW w:w="736" w:type="dxa"/>
            <w:vMerge w:val="restart"/>
            <w:tcBorders>
              <w:top w:val="single" w:color="auto" w:sz="4" w:space="0"/>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三</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符合性评审标准</w:t>
            </w: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投标内容</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符合本谈判项目内容的规定</w:t>
            </w:r>
          </w:p>
        </w:tc>
      </w:tr>
      <w:tr>
        <w:trPr>
          <w:trHeight w:val="587" w:hRule="atLeast"/>
        </w:trPr>
        <w:tc>
          <w:tcPr>
            <w:tcW w:w="736" w:type="dxa"/>
            <w:vMerge w:val="continue"/>
            <w:tcBorders>
              <w:top w:val="single" w:color="auto" w:sz="4" w:space="0"/>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设计周期</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自签订合同之日起90日历天</w:t>
            </w:r>
          </w:p>
        </w:tc>
      </w:tr>
      <w:tr>
        <w:trPr>
          <w:trHeight w:val="649" w:hRule="atLeast"/>
        </w:trPr>
        <w:tc>
          <w:tcPr>
            <w:tcW w:w="736" w:type="dxa"/>
            <w:vMerge w:val="continue"/>
            <w:tcBorders>
              <w:top w:val="single" w:color="auto" w:sz="4" w:space="0"/>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质量要求</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符合</w:t>
            </w:r>
            <w:r>
              <w:rPr>
                <w:rFonts w:hint="eastAsia" w:ascii="宋体" w:hAnsi="宋体" w:cs="宋体"/>
                <w:lang w:eastAsia="zh-CN"/>
              </w:rPr>
              <w:t>现行</w:t>
            </w:r>
            <w:r>
              <w:rPr>
                <w:rFonts w:hint="eastAsia" w:ascii="宋体" w:hAnsi="宋体" w:eastAsia="宋体" w:cs="宋体"/>
              </w:rPr>
              <w:t>国家标准</w:t>
            </w:r>
          </w:p>
        </w:tc>
      </w:tr>
      <w:tr>
        <w:trPr>
          <w:trHeight w:val="643" w:hRule="atLeast"/>
        </w:trPr>
        <w:tc>
          <w:tcPr>
            <w:tcW w:w="736" w:type="dxa"/>
            <w:vMerge w:val="continue"/>
            <w:tcBorders>
              <w:top w:val="single" w:color="auto" w:sz="4" w:space="0"/>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报</w:t>
            </w:r>
            <w:r>
              <w:rPr>
                <w:rFonts w:hint="eastAsia" w:ascii="宋体" w:hAnsi="宋体" w:cs="宋体"/>
                <w:lang w:val="en-US" w:eastAsia="zh-CN"/>
              </w:rPr>
              <w:t xml:space="preserve">    </w:t>
            </w:r>
            <w:r>
              <w:rPr>
                <w:rFonts w:hint="eastAsia" w:ascii="宋体" w:hAnsi="宋体" w:eastAsia="宋体" w:cs="宋体"/>
              </w:rPr>
              <w:t>价</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只能有一个有效报价，且不能高于</w:t>
            </w:r>
            <w:r>
              <w:rPr>
                <w:rFonts w:hint="eastAsia" w:ascii="宋体" w:hAnsi="宋体" w:cs="宋体"/>
                <w:lang w:eastAsia="zh-CN"/>
              </w:rPr>
              <w:t>预算价格</w:t>
            </w:r>
          </w:p>
        </w:tc>
      </w:tr>
      <w:tr>
        <w:trPr>
          <w:trHeight w:val="633" w:hRule="atLeast"/>
        </w:trPr>
        <w:tc>
          <w:tcPr>
            <w:tcW w:w="736" w:type="dxa"/>
            <w:vMerge w:val="continue"/>
            <w:tcBorders>
              <w:top w:val="single" w:color="auto" w:sz="4" w:space="0"/>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投标保证金</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符合本</w:t>
            </w:r>
            <w:r>
              <w:rPr>
                <w:rFonts w:hint="eastAsia" w:ascii="宋体" w:hAnsi="宋体" w:cs="宋体"/>
                <w:lang w:eastAsia="zh-CN"/>
              </w:rPr>
              <w:t>竞谈文件</w:t>
            </w:r>
            <w:r>
              <w:rPr>
                <w:rFonts w:hint="eastAsia" w:ascii="宋体" w:hAnsi="宋体" w:eastAsia="宋体" w:cs="宋体"/>
              </w:rPr>
              <w:t>“谈判须知表”有关规定</w:t>
            </w:r>
          </w:p>
        </w:tc>
      </w:tr>
      <w:tr>
        <w:trPr>
          <w:trHeight w:val="672" w:hRule="atLeast"/>
        </w:trPr>
        <w:tc>
          <w:tcPr>
            <w:tcW w:w="736" w:type="dxa"/>
            <w:vMerge w:val="continue"/>
            <w:tcBorders>
              <w:top w:val="single" w:color="auto" w:sz="4" w:space="0"/>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投标有效期</w:t>
            </w:r>
          </w:p>
        </w:tc>
        <w:tc>
          <w:tcPr>
            <w:tcW w:w="5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cs="宋体"/>
                <w:lang w:eastAsia="zh-CN"/>
              </w:rPr>
              <w:t>竞谈文件</w:t>
            </w:r>
            <w:r>
              <w:rPr>
                <w:rFonts w:hint="eastAsia" w:ascii="宋体" w:hAnsi="宋体" w:eastAsia="宋体" w:cs="宋体"/>
              </w:rPr>
              <w:t>递交截止日起</w:t>
            </w:r>
            <w:r>
              <w:rPr>
                <w:rFonts w:hint="eastAsia" w:ascii="宋体" w:hAnsi="宋体" w:cs="宋体"/>
                <w:lang w:val="en-US" w:eastAsia="zh-CN"/>
              </w:rPr>
              <w:t>6</w:t>
            </w:r>
            <w:r>
              <w:rPr>
                <w:rFonts w:hint="eastAsia" w:ascii="宋体" w:hAnsi="宋体" w:eastAsia="宋体" w:cs="宋体"/>
              </w:rPr>
              <w:t>0日历天</w:t>
            </w:r>
          </w:p>
        </w:tc>
      </w:tr>
      <w:tr>
        <w:trPr>
          <w:trHeight w:val="1036" w:hRule="atLeast"/>
        </w:trPr>
        <w:tc>
          <w:tcPr>
            <w:tcW w:w="736" w:type="dxa"/>
            <w:vMerge w:val="continue"/>
            <w:tcBorders>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576" w:type="dxa"/>
            <w:tcBorders>
              <w:top w:val="single" w:color="auto" w:sz="4" w:space="0"/>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cs="宋体"/>
                <w:lang w:eastAsia="zh-CN"/>
              </w:rPr>
              <w:t>竞谈文件</w:t>
            </w:r>
            <w:r>
              <w:rPr>
                <w:rFonts w:hint="eastAsia" w:ascii="宋体" w:hAnsi="宋体" w:eastAsia="宋体" w:cs="宋体"/>
              </w:rPr>
              <w:t>的其他响应</w:t>
            </w:r>
          </w:p>
        </w:tc>
        <w:tc>
          <w:tcPr>
            <w:tcW w:w="5704" w:type="dxa"/>
            <w:tcBorders>
              <w:top w:val="single" w:color="auto" w:sz="4" w:space="0"/>
              <w:left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符合法律、法规和招标文件中规定的其他实质性要求的</w:t>
            </w:r>
          </w:p>
        </w:tc>
      </w:tr>
    </w:tbl>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谈判小组依据以上初步评审标准对</w:t>
      </w:r>
      <w:r>
        <w:rPr>
          <w:rFonts w:hint="eastAsia" w:ascii="宋体" w:hAnsi="宋体" w:cs="宋体"/>
          <w:lang w:eastAsia="zh-CN"/>
        </w:rPr>
        <w:t>竞谈文件</w:t>
      </w:r>
      <w:r>
        <w:rPr>
          <w:rFonts w:hint="eastAsia" w:ascii="宋体" w:hAnsi="宋体" w:eastAsia="宋体" w:cs="宋体"/>
        </w:rPr>
        <w:t>进行初步评审。有一项不符合评审标准的，作无效投标处理。</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rPr>
      </w:pPr>
      <w:bookmarkStart w:id="15" w:name="_Toc28571"/>
      <w:r>
        <w:rPr>
          <w:rFonts w:hint="eastAsia" w:ascii="宋体" w:hAnsi="宋体" w:eastAsia="宋体" w:cs="宋体"/>
          <w:sz w:val="21"/>
          <w:szCs w:val="21"/>
          <w:lang w:val="en-US" w:eastAsia="zh-CN"/>
        </w:rPr>
        <w:t>7、</w:t>
      </w:r>
      <w:r>
        <w:rPr>
          <w:rFonts w:hint="eastAsia" w:ascii="宋体" w:hAnsi="宋体" w:eastAsia="宋体" w:cs="宋体"/>
          <w:sz w:val="21"/>
          <w:szCs w:val="21"/>
        </w:rPr>
        <w:t>谈判</w:t>
      </w:r>
      <w:bookmarkEnd w:id="15"/>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1、谈判小组所有成员集中与单一</w:t>
      </w:r>
      <w:r>
        <w:rPr>
          <w:rFonts w:hint="eastAsia" w:ascii="宋体" w:hAnsi="宋体" w:cs="宋体"/>
          <w:lang w:eastAsia="zh-CN"/>
        </w:rPr>
        <w:t>投标单位</w:t>
      </w:r>
      <w:r>
        <w:rPr>
          <w:rFonts w:hint="eastAsia" w:ascii="宋体" w:hAnsi="宋体" w:eastAsia="宋体" w:cs="宋体"/>
        </w:rPr>
        <w:t>分别进行谈判。谈判中,谈判的任何一方不得透漏与谈判有关的信息。</w:t>
      </w:r>
      <w:r>
        <w:rPr>
          <w:rFonts w:hint="eastAsia" w:ascii="宋体" w:hAnsi="宋体" w:cs="宋体"/>
          <w:lang w:eastAsia="zh-CN"/>
        </w:rPr>
        <w:t>竞谈文件</w:t>
      </w:r>
      <w:r>
        <w:rPr>
          <w:rFonts w:hint="eastAsia" w:ascii="宋体" w:hAnsi="宋体" w:eastAsia="宋体" w:cs="宋体"/>
        </w:rPr>
        <w:t>有实质性变动的，谈判小组应当以书面形式通知所有参加谈判的</w:t>
      </w:r>
      <w:r>
        <w:rPr>
          <w:rFonts w:hint="eastAsia" w:ascii="宋体" w:hAnsi="宋体" w:cs="宋体"/>
          <w:lang w:eastAsia="zh-CN"/>
        </w:rPr>
        <w:t>投标单位</w:t>
      </w:r>
      <w:r>
        <w:rPr>
          <w:rFonts w:hint="eastAsia" w:ascii="宋体" w:hAnsi="宋体" w:eastAsia="宋体" w:cs="宋体"/>
        </w:rPr>
        <w:t>。</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2、</w:t>
      </w:r>
      <w:r>
        <w:rPr>
          <w:rFonts w:hint="eastAsia" w:ascii="宋体" w:hAnsi="宋体" w:eastAsia="宋体" w:cs="宋体"/>
          <w:lang w:val="zh-CN"/>
        </w:rPr>
        <w:t>谈判结束后，谈判小组应当要求所有参加谈判的供应商在规定时间内进行最后报价，招标人从谈判小组提供的成交候选人中根据符合采购需求、质量和服务相等且报价最低的原则确定</w:t>
      </w:r>
      <w:r>
        <w:rPr>
          <w:rFonts w:hint="eastAsia" w:ascii="宋体" w:hAnsi="宋体" w:cs="宋体"/>
          <w:lang w:val="zh-CN"/>
        </w:rPr>
        <w:t>投标单位</w:t>
      </w:r>
      <w:r>
        <w:rPr>
          <w:rFonts w:hint="eastAsia" w:ascii="宋体" w:hAnsi="宋体" w:eastAsia="宋体" w:cs="宋体"/>
          <w:lang w:val="zh-CN"/>
        </w:rPr>
        <w:t>，并将结果通知所有参加谈判的未</w:t>
      </w:r>
      <w:r>
        <w:rPr>
          <w:rFonts w:hint="eastAsia" w:ascii="宋体" w:hAnsi="宋体" w:cs="宋体"/>
          <w:lang w:val="zh-CN"/>
        </w:rPr>
        <w:t>投标单位</w:t>
      </w:r>
      <w:r>
        <w:rPr>
          <w:rFonts w:hint="eastAsia" w:ascii="宋体" w:hAnsi="宋体" w:eastAsia="宋体" w:cs="宋体"/>
        </w:rPr>
        <w:t>。</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lang w:val="zh-CN"/>
        </w:rPr>
      </w:pPr>
      <w:bookmarkStart w:id="16" w:name="_Toc12371"/>
      <w:r>
        <w:rPr>
          <w:rFonts w:hint="eastAsia" w:ascii="宋体" w:hAnsi="宋体" w:eastAsia="宋体" w:cs="宋体"/>
          <w:sz w:val="21"/>
          <w:szCs w:val="21"/>
          <w:lang w:val="en-US" w:eastAsia="zh-CN"/>
        </w:rPr>
        <w:t>8、</w:t>
      </w:r>
      <w:r>
        <w:rPr>
          <w:rFonts w:hint="eastAsia" w:ascii="宋体" w:hAnsi="宋体" w:eastAsia="宋体" w:cs="宋体"/>
          <w:sz w:val="21"/>
          <w:szCs w:val="21"/>
          <w:lang w:val="zh-CN"/>
        </w:rPr>
        <w:t>评审标准</w:t>
      </w:r>
      <w:bookmarkEnd w:id="16"/>
    </w:p>
    <w:p>
      <w:pPr>
        <w:widowControl w:val="0"/>
        <w:wordWrap/>
        <w:adjustRightInd/>
        <w:snapToGrid/>
        <w:spacing w:before="0" w:after="0" w:line="360" w:lineRule="auto"/>
        <w:ind w:right="0" w:firstLine="0" w:firstLineChars="0"/>
        <w:textAlignment w:val="auto"/>
        <w:rPr>
          <w:rFonts w:hint="eastAsia" w:ascii="宋体" w:hAnsi="宋体" w:eastAsia="宋体" w:cs="宋体"/>
          <w:lang w:val="zh-CN"/>
        </w:rPr>
      </w:pPr>
      <w:r>
        <w:rPr>
          <w:rFonts w:hint="eastAsia" w:ascii="宋体" w:hAnsi="宋体" w:eastAsia="宋体" w:cs="宋体"/>
          <w:lang w:val="zh-CN"/>
        </w:rPr>
        <w:t>采用最低评标价法，即在全部满足</w:t>
      </w:r>
      <w:r>
        <w:rPr>
          <w:rFonts w:hint="eastAsia" w:ascii="宋体" w:hAnsi="宋体" w:cs="宋体"/>
          <w:lang w:val="zh-CN"/>
        </w:rPr>
        <w:t>竞谈文件</w:t>
      </w:r>
      <w:r>
        <w:rPr>
          <w:rFonts w:hint="eastAsia" w:ascii="宋体" w:hAnsi="宋体" w:eastAsia="宋体" w:cs="宋体"/>
          <w:lang w:val="zh-CN"/>
        </w:rPr>
        <w:t>实质性要求的前提下，依据统一的价格要素评定最低报价，以提出最低报价的</w:t>
      </w:r>
      <w:r>
        <w:rPr>
          <w:rFonts w:hint="eastAsia" w:ascii="宋体" w:hAnsi="宋体" w:cs="宋体"/>
          <w:lang w:val="zh-CN"/>
        </w:rPr>
        <w:t>投标单位</w:t>
      </w:r>
      <w:r>
        <w:rPr>
          <w:rFonts w:hint="eastAsia" w:ascii="宋体" w:hAnsi="宋体" w:eastAsia="宋体" w:cs="宋体"/>
          <w:lang w:val="zh-CN"/>
        </w:rPr>
        <w:t>作为</w:t>
      </w:r>
      <w:r>
        <w:rPr>
          <w:rFonts w:hint="eastAsia" w:ascii="宋体" w:hAnsi="宋体" w:cs="宋体"/>
          <w:lang w:val="zh-CN"/>
        </w:rPr>
        <w:t>中标候选人</w:t>
      </w:r>
      <w:r>
        <w:rPr>
          <w:rFonts w:hint="eastAsia" w:ascii="宋体" w:hAnsi="宋体" w:eastAsia="宋体" w:cs="宋体"/>
          <w:lang w:val="zh-CN"/>
        </w:rPr>
        <w:t>的评标方法。</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rPr>
      </w:pPr>
      <w:bookmarkStart w:id="17" w:name="_Toc2886"/>
      <w:r>
        <w:rPr>
          <w:rFonts w:hint="eastAsia" w:ascii="宋体" w:hAnsi="宋体" w:eastAsia="宋体" w:cs="宋体"/>
          <w:sz w:val="21"/>
          <w:szCs w:val="21"/>
          <w:lang w:val="en-US" w:eastAsia="zh-CN"/>
        </w:rPr>
        <w:t>9、</w:t>
      </w:r>
      <w:r>
        <w:rPr>
          <w:rFonts w:hint="eastAsia" w:ascii="宋体" w:hAnsi="宋体" w:eastAsia="宋体" w:cs="宋体"/>
          <w:sz w:val="21"/>
          <w:szCs w:val="21"/>
        </w:rPr>
        <w:t>推荐和确定成交</w:t>
      </w:r>
      <w:r>
        <w:rPr>
          <w:rFonts w:hint="eastAsia" w:ascii="宋体" w:eastAsia="宋体" w:cs="宋体"/>
          <w:sz w:val="21"/>
          <w:szCs w:val="21"/>
          <w:lang w:eastAsia="zh-CN"/>
        </w:rPr>
        <w:t>投标单位</w:t>
      </w:r>
      <w:bookmarkEnd w:id="17"/>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根据评审标准，按有效投标报价由低到高顺序排列推荐1-</w:t>
      </w:r>
      <w:r>
        <w:rPr>
          <w:rFonts w:hint="eastAsia" w:ascii="宋体" w:hAnsi="宋体" w:cs="宋体"/>
          <w:lang w:val="en-US" w:eastAsia="zh-CN"/>
        </w:rPr>
        <w:t>3</w:t>
      </w:r>
      <w:r>
        <w:rPr>
          <w:rFonts w:hint="eastAsia" w:ascii="宋体" w:hAnsi="宋体" w:eastAsia="宋体" w:cs="宋体"/>
        </w:rPr>
        <w:t>名</w:t>
      </w:r>
      <w:r>
        <w:rPr>
          <w:rFonts w:hint="eastAsia" w:ascii="宋体" w:hAnsi="宋体" w:cs="宋体"/>
          <w:lang w:eastAsia="zh-CN"/>
        </w:rPr>
        <w:t>中标候选人</w:t>
      </w:r>
      <w:r>
        <w:rPr>
          <w:rFonts w:hint="eastAsia" w:ascii="宋体" w:hAnsi="宋体" w:eastAsia="宋体" w:cs="宋体"/>
        </w:rPr>
        <w:t>。报价相同的，按技术指标优劣顺序排列。谈判小组讨论通过评审，并编写评标报告。</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rPr>
      </w:pPr>
      <w:bookmarkStart w:id="18" w:name="_Toc8904"/>
      <w:r>
        <w:rPr>
          <w:rFonts w:hint="eastAsia" w:ascii="宋体" w:hAnsi="宋体" w:eastAsia="宋体" w:cs="宋体"/>
          <w:sz w:val="21"/>
          <w:szCs w:val="21"/>
          <w:lang w:val="en-US" w:eastAsia="zh-CN"/>
        </w:rPr>
        <w:t>10、</w:t>
      </w:r>
      <w:r>
        <w:rPr>
          <w:rFonts w:hint="eastAsia" w:ascii="宋体" w:hAnsi="宋体" w:eastAsia="宋体" w:cs="宋体"/>
          <w:sz w:val="21"/>
          <w:szCs w:val="21"/>
        </w:rPr>
        <w:t>谈判结果的公示</w:t>
      </w:r>
      <w:bookmarkEnd w:id="18"/>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谈判结束后，谈判结果将在河南省政府采购网和温县公共资源交易中心网上公示</w:t>
      </w:r>
      <w:r>
        <w:rPr>
          <w:rFonts w:hint="eastAsia" w:ascii="宋体" w:hAnsi="宋体" w:cs="宋体"/>
          <w:lang w:val="en-US" w:eastAsia="zh-CN"/>
        </w:rPr>
        <w:t>3个工作日</w:t>
      </w:r>
      <w:r>
        <w:rPr>
          <w:rFonts w:hint="eastAsia" w:ascii="宋体" w:hAnsi="宋体" w:eastAsia="宋体" w:cs="宋体"/>
        </w:rPr>
        <w:t>，</w:t>
      </w:r>
      <w:r>
        <w:rPr>
          <w:rFonts w:hint="eastAsia" w:ascii="宋体" w:hAnsi="宋体" w:cs="宋体"/>
          <w:lang w:eastAsia="zh-CN"/>
        </w:rPr>
        <w:t>后</w:t>
      </w:r>
      <w:r>
        <w:rPr>
          <w:rFonts w:hint="eastAsia" w:ascii="宋体" w:hAnsi="宋体" w:eastAsia="宋体" w:cs="宋体"/>
        </w:rPr>
        <w:t>向中标供应商发放成交通知书。</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rPr>
      </w:pPr>
      <w:bookmarkStart w:id="19" w:name="_Toc9247"/>
      <w:r>
        <w:rPr>
          <w:rFonts w:hint="eastAsia" w:ascii="宋体" w:hAnsi="宋体" w:eastAsia="宋体" w:cs="宋体"/>
          <w:sz w:val="21"/>
          <w:szCs w:val="21"/>
          <w:lang w:val="en-US" w:eastAsia="zh-CN"/>
        </w:rPr>
        <w:t>11、成交合同的签订</w:t>
      </w:r>
      <w:bookmarkEnd w:id="19"/>
    </w:p>
    <w:p>
      <w:pPr>
        <w:widowControl w:val="0"/>
        <w:wordWrap/>
        <w:adjustRightInd/>
        <w:snapToGrid/>
        <w:spacing w:before="0" w:after="0" w:line="360" w:lineRule="auto"/>
        <w:ind w:left="0" w:leftChars="0" w:right="0" w:firstLine="0" w:firstLineChars="0"/>
        <w:textAlignment w:val="auto"/>
        <w:rPr>
          <w:rFonts w:hint="eastAsia" w:ascii="宋体" w:hAnsi="宋体" w:eastAsia="宋体" w:cs="宋体"/>
        </w:rPr>
      </w:pPr>
      <w:r>
        <w:rPr>
          <w:rFonts w:hint="eastAsia" w:ascii="宋体" w:hAnsi="宋体" w:eastAsia="宋体" w:cs="宋体"/>
          <w:lang w:eastAsia="zh-CN"/>
        </w:rPr>
        <w:t>招标人</w:t>
      </w:r>
      <w:r>
        <w:rPr>
          <w:rFonts w:hint="eastAsia" w:ascii="宋体" w:hAnsi="宋体" w:eastAsia="宋体" w:cs="宋体"/>
        </w:rPr>
        <w:t>自</w:t>
      </w:r>
      <w:r>
        <w:rPr>
          <w:rFonts w:hint="eastAsia" w:ascii="宋体" w:hAnsi="宋体" w:cs="宋体"/>
          <w:lang w:eastAsia="zh-CN"/>
        </w:rPr>
        <w:t>中标</w:t>
      </w:r>
      <w:r>
        <w:rPr>
          <w:rFonts w:hint="eastAsia" w:ascii="宋体" w:hAnsi="宋体" w:eastAsia="宋体" w:cs="宋体"/>
        </w:rPr>
        <w:t>通知书发出之日起，30日内按</w:t>
      </w:r>
      <w:r>
        <w:rPr>
          <w:rFonts w:hint="eastAsia" w:ascii="宋体" w:hAnsi="宋体" w:cs="宋体"/>
          <w:lang w:eastAsia="zh-CN"/>
        </w:rPr>
        <w:t>竞谈文件</w:t>
      </w:r>
      <w:r>
        <w:rPr>
          <w:rFonts w:hint="eastAsia" w:ascii="宋体" w:hAnsi="宋体" w:eastAsia="宋体" w:cs="宋体"/>
        </w:rPr>
        <w:t>的要求与</w:t>
      </w:r>
      <w:r>
        <w:rPr>
          <w:rFonts w:hint="eastAsia" w:ascii="宋体" w:hAnsi="宋体" w:cs="宋体"/>
          <w:lang w:eastAsia="zh-CN"/>
        </w:rPr>
        <w:t>投标单位</w:t>
      </w:r>
      <w:r>
        <w:rPr>
          <w:rFonts w:hint="eastAsia" w:ascii="宋体" w:hAnsi="宋体" w:eastAsia="宋体" w:cs="宋体"/>
        </w:rPr>
        <w:t>递交谈判响应性文件的约定，与</w:t>
      </w:r>
      <w:r>
        <w:rPr>
          <w:rFonts w:hint="eastAsia" w:ascii="宋体" w:hAnsi="宋体" w:cs="宋体"/>
          <w:lang w:eastAsia="zh-CN"/>
        </w:rPr>
        <w:t>投标单位</w:t>
      </w:r>
      <w:r>
        <w:rPr>
          <w:rFonts w:hint="eastAsia" w:ascii="宋体" w:hAnsi="宋体" w:eastAsia="宋体" w:cs="宋体"/>
        </w:rPr>
        <w:t>签订合同。</w:t>
      </w:r>
      <w:r>
        <w:rPr>
          <w:rFonts w:hint="eastAsia" w:ascii="宋体" w:hAnsi="宋体" w:cs="宋体"/>
          <w:lang w:eastAsia="zh-CN"/>
        </w:rPr>
        <w:t>投标单位</w:t>
      </w:r>
      <w:r>
        <w:rPr>
          <w:rFonts w:hint="eastAsia" w:ascii="宋体" w:hAnsi="宋体" w:eastAsia="宋体" w:cs="宋体"/>
        </w:rPr>
        <w:t>因不可抗力或自身原因不能履行政府采购合同的，</w:t>
      </w:r>
      <w:r>
        <w:rPr>
          <w:rFonts w:hint="eastAsia" w:ascii="宋体" w:hAnsi="宋体" w:eastAsia="宋体" w:cs="宋体"/>
          <w:lang w:eastAsia="zh-CN"/>
        </w:rPr>
        <w:t>招标人</w:t>
      </w:r>
      <w:r>
        <w:rPr>
          <w:rFonts w:hint="eastAsia" w:ascii="宋体" w:hAnsi="宋体" w:eastAsia="宋体" w:cs="宋体"/>
        </w:rPr>
        <w:t>可以与排位于</w:t>
      </w:r>
      <w:r>
        <w:rPr>
          <w:rFonts w:hint="eastAsia" w:ascii="宋体" w:hAnsi="宋体" w:cs="宋体"/>
          <w:lang w:eastAsia="zh-CN"/>
        </w:rPr>
        <w:t>投标单位</w:t>
      </w:r>
      <w:r>
        <w:rPr>
          <w:rFonts w:hint="eastAsia" w:ascii="宋体" w:hAnsi="宋体" w:eastAsia="宋体" w:cs="宋体"/>
        </w:rPr>
        <w:t>以后第一位的</w:t>
      </w:r>
      <w:r>
        <w:rPr>
          <w:rFonts w:hint="eastAsia" w:ascii="宋体" w:hAnsi="宋体" w:cs="宋体"/>
          <w:lang w:eastAsia="zh-CN"/>
        </w:rPr>
        <w:t>中标候选人</w:t>
      </w:r>
      <w:r>
        <w:rPr>
          <w:rFonts w:hint="eastAsia" w:ascii="宋体" w:hAnsi="宋体" w:eastAsia="宋体" w:cs="宋体"/>
        </w:rPr>
        <w:t>签订合同，或者重新招标。</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lang w:val="zh-CN" w:eastAsia="zh-CN"/>
        </w:rPr>
      </w:pPr>
      <w:bookmarkStart w:id="20" w:name="_Toc17843"/>
      <w:bookmarkStart w:id="21" w:name="_Toc281574872"/>
      <w:r>
        <w:rPr>
          <w:rFonts w:hint="eastAsia" w:ascii="宋体" w:hAnsi="宋体" w:eastAsia="宋体" w:cs="宋体"/>
          <w:sz w:val="21"/>
          <w:szCs w:val="21"/>
          <w:lang w:val="en-US" w:eastAsia="zh-CN"/>
        </w:rPr>
        <w:t>12、</w:t>
      </w:r>
      <w:r>
        <w:rPr>
          <w:rFonts w:hint="eastAsia" w:ascii="宋体" w:hAnsi="宋体" w:eastAsia="宋体" w:cs="宋体"/>
          <w:sz w:val="21"/>
          <w:szCs w:val="21"/>
          <w:lang w:val="zh-CN" w:eastAsia="zh-CN"/>
        </w:rPr>
        <w:t>争议的解决</w:t>
      </w:r>
      <w:bookmarkEnd w:id="20"/>
    </w:p>
    <w:p>
      <w:pPr>
        <w:widowControl w:val="0"/>
        <w:numPr>
          <w:numId w:val="0"/>
        </w:numPr>
        <w:wordWrap/>
        <w:adjustRightInd/>
        <w:snapToGrid/>
        <w:spacing w:before="0" w:after="0" w:line="360" w:lineRule="auto"/>
        <w:ind w:leftChars="0" w:right="0"/>
        <w:textAlignment w:val="auto"/>
        <w:rPr>
          <w:rFonts w:hint="eastAsia" w:ascii="宋体" w:hAnsi="宋体" w:eastAsia="宋体" w:cs="宋体"/>
          <w:lang w:val="zh-CN" w:eastAsia="zh-CN"/>
        </w:rPr>
      </w:pPr>
      <w:r>
        <w:rPr>
          <w:rFonts w:hint="eastAsia" w:ascii="宋体" w:hAnsi="宋体" w:eastAsia="宋体" w:cs="宋体"/>
          <w:lang w:val="zh-CN" w:eastAsia="zh-CN"/>
        </w:rPr>
        <w:t>双方友好协商；提请主管部门进行调解；由</w:t>
      </w:r>
      <w:r>
        <w:rPr>
          <w:rFonts w:hint="eastAsia" w:ascii="宋体" w:hAnsi="宋体" w:cs="宋体"/>
          <w:lang w:val="zh-CN" w:eastAsia="zh-CN"/>
        </w:rPr>
        <w:t>招标人</w:t>
      </w:r>
      <w:r>
        <w:rPr>
          <w:rFonts w:hint="eastAsia" w:ascii="宋体" w:hAnsi="宋体" w:eastAsia="宋体" w:cs="宋体"/>
          <w:lang w:val="zh-CN" w:eastAsia="zh-CN"/>
        </w:rPr>
        <w:t>所在地人民法院诉讼管辖</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lang w:val="zh-CN" w:eastAsia="zh-CN"/>
        </w:rPr>
      </w:pPr>
      <w:bookmarkStart w:id="22" w:name="_Toc14496"/>
      <w:r>
        <w:rPr>
          <w:rFonts w:hint="eastAsia" w:ascii="宋体" w:hAnsi="宋体" w:eastAsia="宋体" w:cs="宋体"/>
          <w:sz w:val="21"/>
          <w:szCs w:val="21"/>
          <w:lang w:val="en-US" w:eastAsia="zh-CN"/>
        </w:rPr>
        <w:t>13、</w:t>
      </w:r>
      <w:r>
        <w:rPr>
          <w:rFonts w:hint="eastAsia" w:ascii="宋体" w:hAnsi="宋体" w:eastAsia="宋体" w:cs="宋体"/>
          <w:sz w:val="21"/>
          <w:szCs w:val="21"/>
          <w:lang w:val="zh-CN" w:eastAsia="zh-CN"/>
        </w:rPr>
        <w:t>投标费用</w:t>
      </w:r>
      <w:bookmarkEnd w:id="22"/>
    </w:p>
    <w:p>
      <w:pPr>
        <w:widowControl w:val="0"/>
        <w:numPr>
          <w:numId w:val="0"/>
        </w:numPr>
        <w:wordWrap/>
        <w:adjustRightInd/>
        <w:snapToGrid/>
        <w:spacing w:before="0" w:after="0" w:line="360" w:lineRule="auto"/>
        <w:ind w:leftChars="0" w:right="0"/>
        <w:textAlignment w:val="auto"/>
        <w:rPr>
          <w:rFonts w:hint="eastAsia" w:ascii="宋体" w:hAnsi="宋体" w:eastAsia="宋体" w:cs="宋体"/>
        </w:rPr>
      </w:pPr>
      <w:r>
        <w:rPr>
          <w:rFonts w:hint="eastAsia" w:ascii="宋体" w:hAnsi="宋体" w:eastAsia="宋体" w:cs="宋体"/>
          <w:lang w:val="zh-CN" w:eastAsia="zh-CN"/>
        </w:rPr>
        <w:t>无论投标过程中的作法和结果如何，</w:t>
      </w:r>
      <w:r>
        <w:rPr>
          <w:rFonts w:hint="eastAsia" w:ascii="宋体" w:hAnsi="宋体" w:cs="宋体"/>
          <w:lang w:val="zh-CN" w:eastAsia="zh-CN"/>
        </w:rPr>
        <w:t>投标单位</w:t>
      </w:r>
      <w:r>
        <w:rPr>
          <w:rFonts w:hint="eastAsia" w:ascii="宋体" w:hAnsi="宋体" w:eastAsia="宋体" w:cs="宋体"/>
          <w:lang w:val="zh-CN" w:eastAsia="zh-CN"/>
        </w:rPr>
        <w:t>应自行承担所有参与投标有关的全部费用，招标人和招标代理机构在任何情况下均无义务和责任承担上述费用。</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lang w:val="zh-CN" w:eastAsia="zh-CN"/>
        </w:rPr>
      </w:pPr>
      <w:bookmarkStart w:id="23" w:name="_Toc280344501"/>
      <w:bookmarkEnd w:id="23"/>
      <w:bookmarkStart w:id="24" w:name="_Toc16266"/>
      <w:r>
        <w:rPr>
          <w:rFonts w:hint="eastAsia" w:ascii="宋体" w:hAnsi="宋体" w:eastAsia="宋体" w:cs="宋体"/>
          <w:sz w:val="21"/>
          <w:szCs w:val="21"/>
          <w:lang w:val="en-US" w:eastAsia="zh-CN"/>
        </w:rPr>
        <w:t>14、</w:t>
      </w:r>
      <w:r>
        <w:rPr>
          <w:rFonts w:hint="eastAsia" w:ascii="宋体" w:hAnsi="宋体" w:eastAsia="宋体" w:cs="宋体"/>
          <w:sz w:val="21"/>
          <w:szCs w:val="21"/>
          <w:lang w:val="zh-CN" w:eastAsia="zh-CN"/>
        </w:rPr>
        <w:t>质疑和投诉</w:t>
      </w:r>
      <w:bookmarkEnd w:id="24"/>
    </w:p>
    <w:p>
      <w:pPr>
        <w:widowControl w:val="0"/>
        <w:wordWrap/>
        <w:adjustRightInd/>
        <w:snapToGrid/>
        <w:spacing w:before="0" w:after="0" w:line="360" w:lineRule="auto"/>
        <w:ind w:left="0" w:leftChars="0" w:right="0" w:firstLine="0" w:firstLineChars="0"/>
        <w:textAlignment w:val="auto"/>
        <w:rPr>
          <w:rFonts w:hint="eastAsia" w:ascii="宋体" w:hAnsi="宋体" w:eastAsia="宋体" w:cs="宋体"/>
          <w:lang w:val="zh-CN"/>
        </w:rPr>
      </w:pPr>
      <w:r>
        <w:rPr>
          <w:rFonts w:hint="eastAsia" w:ascii="宋体" w:hAnsi="宋体" w:cs="宋体"/>
          <w:lang w:val="zh-CN"/>
        </w:rPr>
        <w:t>投标单位</w:t>
      </w:r>
      <w:r>
        <w:rPr>
          <w:rFonts w:hint="eastAsia" w:ascii="宋体" w:hAnsi="宋体" w:eastAsia="宋体" w:cs="宋体"/>
          <w:lang w:val="zh-CN"/>
        </w:rPr>
        <w:t>认为</w:t>
      </w:r>
      <w:r>
        <w:rPr>
          <w:rFonts w:hint="eastAsia" w:ascii="宋体" w:hAnsi="宋体" w:cs="宋体"/>
          <w:lang w:val="zh-CN"/>
        </w:rPr>
        <w:t>竞谈</w:t>
      </w:r>
      <w:r>
        <w:rPr>
          <w:rFonts w:hint="eastAsia" w:ascii="宋体" w:hAnsi="宋体" w:eastAsia="宋体" w:cs="宋体"/>
          <w:lang w:val="zh-CN"/>
        </w:rPr>
        <w:t>文件、</w:t>
      </w:r>
      <w:r>
        <w:rPr>
          <w:rFonts w:hint="eastAsia" w:ascii="宋体" w:hAnsi="宋体" w:cs="宋体"/>
          <w:lang w:val="zh-CN"/>
        </w:rPr>
        <w:t>谈判</w:t>
      </w:r>
      <w:r>
        <w:rPr>
          <w:rFonts w:hint="eastAsia" w:ascii="宋体" w:hAnsi="宋体" w:eastAsia="宋体" w:cs="宋体"/>
          <w:lang w:val="zh-CN"/>
        </w:rPr>
        <w:t>过程和中标结果使自己的权益受到损害的，可以在知道或者应知其权益受到损害之日起七个工作日内，以书面形式向招标人提出质疑，否则不予受理。</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pStyle w:val="2"/>
        <w:widowControl w:val="0"/>
        <w:wordWrap/>
        <w:adjustRightInd/>
        <w:snapToGrid/>
        <w:spacing w:before="0" w:after="0" w:line="360" w:lineRule="auto"/>
        <w:ind w:right="0" w:firstLine="0" w:firstLineChars="0"/>
        <w:textAlignment w:val="auto"/>
        <w:rPr>
          <w:rFonts w:hint="eastAsia" w:ascii="宋体" w:hAnsi="宋体" w:eastAsia="宋体" w:cs="宋体"/>
          <w:sz w:val="28"/>
          <w:szCs w:val="28"/>
        </w:rPr>
      </w:pPr>
      <w:r>
        <w:rPr>
          <w:rFonts w:hint="eastAsia" w:ascii="宋体" w:hAnsi="宋体" w:eastAsia="宋体" w:cs="宋体"/>
          <w:sz w:val="28"/>
          <w:szCs w:val="28"/>
          <w:lang w:eastAsia="zh-CN"/>
        </w:rPr>
        <w:br w:type="page"/>
      </w:r>
      <w:bookmarkStart w:id="25" w:name="_Toc6054"/>
      <w:r>
        <w:rPr>
          <w:rFonts w:hint="eastAsia" w:ascii="宋体" w:hAnsi="宋体" w:eastAsia="宋体" w:cs="宋体"/>
          <w:sz w:val="28"/>
          <w:szCs w:val="28"/>
          <w:lang w:val="en-US" w:eastAsia="zh-CN"/>
        </w:rPr>
        <w:t>五、合同</w:t>
      </w:r>
      <w:bookmarkEnd w:id="25"/>
    </w:p>
    <w:p>
      <w:pPr>
        <w:rPr>
          <w:rFonts w:hint="eastAsia" w:ascii="宋体" w:hAnsi="宋体" w:eastAsia="宋体" w:cs="宋体"/>
          <w:color w:val="auto"/>
        </w:rPr>
      </w:pPr>
      <w:r>
        <w:rPr>
          <w:rFonts w:hint="eastAsia" w:ascii="宋体" w:hAnsi="宋体" w:eastAsia="宋体" w:cs="宋体"/>
          <w:color w:val="auto"/>
        </w:rPr>
        <w:t>甲方</w:t>
      </w:r>
      <w:r>
        <w:rPr>
          <w:rFonts w:hint="eastAsia" w:ascii="宋体" w:hAnsi="宋体" w:eastAsia="宋体" w:cs="宋体"/>
          <w:color w:val="auto"/>
          <w:lang w:eastAsia="zh-CN"/>
        </w:rPr>
        <w:t>：</w:t>
      </w:r>
      <w:r>
        <w:rPr>
          <w:rFonts w:hint="eastAsia" w:ascii="宋体" w:hAnsi="宋体" w:eastAsia="宋体" w:cs="宋体"/>
          <w:color w:val="auto"/>
        </w:rPr>
        <w:t>_____________________________乙方：_____________________________</w:t>
      </w:r>
      <w:r>
        <w:rPr>
          <w:rFonts w:hint="eastAsia" w:ascii="宋体" w:hAnsi="宋体" w:eastAsia="宋体" w:cs="宋体"/>
          <w:color w:val="auto"/>
        </w:rPr>
        <w:br/>
      </w:r>
      <w:r>
        <w:rPr>
          <w:rFonts w:hint="eastAsia" w:ascii="宋体" w:hAnsi="宋体" w:eastAsia="宋体" w:cs="宋体"/>
          <w:color w:val="auto"/>
        </w:rPr>
        <w:br/>
      </w:r>
      <w:r>
        <w:rPr>
          <w:rFonts w:hint="eastAsia" w:ascii="宋体" w:hAnsi="宋体" w:eastAsia="宋体" w:cs="宋体"/>
          <w:color w:val="auto"/>
        </w:rPr>
        <w:t>现就甲方所委托的_________设计事项，乙方接受设计委托，就委托设计事项，双方经协商一致，并依据《中华人民共和国合同法》，签订本合同，双方承诺信守执行：</w:t>
      </w:r>
    </w:p>
    <w:p>
      <w:pPr>
        <w:rPr>
          <w:rFonts w:hint="eastAsia" w:ascii="宋体" w:hAnsi="宋体" w:eastAsia="宋体" w:cs="宋体"/>
          <w:color w:val="auto"/>
        </w:rPr>
      </w:pPr>
      <w:r>
        <w:rPr>
          <w:rFonts w:hint="eastAsia" w:ascii="宋体" w:hAnsi="宋体" w:eastAsia="宋体" w:cs="宋体"/>
          <w:color w:val="auto"/>
        </w:rPr>
        <w:t>一、委托事项_______________________________________________________</w:t>
      </w:r>
      <w:r>
        <w:rPr>
          <w:rFonts w:hint="eastAsia" w:ascii="宋体" w:hAnsi="宋体" w:eastAsia="宋体" w:cs="宋体"/>
          <w:color w:val="auto"/>
        </w:rPr>
        <w:br/>
      </w:r>
      <w:r>
        <w:rPr>
          <w:rFonts w:hint="eastAsia" w:ascii="宋体" w:hAnsi="宋体" w:eastAsia="宋体" w:cs="宋体"/>
          <w:color w:val="auto"/>
        </w:rPr>
        <w:br/>
      </w:r>
      <w:r>
        <w:rPr>
          <w:rFonts w:hint="eastAsia" w:ascii="宋体" w:hAnsi="宋体" w:eastAsia="宋体" w:cs="宋体"/>
          <w:color w:val="auto"/>
        </w:rPr>
        <w:t>二、付款方式</w:t>
      </w:r>
    </w:p>
    <w:p>
      <w:pPr>
        <w:numPr>
          <w:ilvl w:val="0"/>
          <w:numId w:val="2"/>
        </w:numPr>
        <w:rPr>
          <w:rFonts w:hint="eastAsia" w:ascii="宋体" w:hAnsi="宋体" w:eastAsia="宋体" w:cs="宋体"/>
          <w:color w:val="auto"/>
        </w:rPr>
      </w:pPr>
      <w:r>
        <w:rPr>
          <w:rFonts w:hint="eastAsia" w:ascii="宋体" w:hAnsi="宋体" w:eastAsia="宋体" w:cs="宋体"/>
          <w:color w:val="auto"/>
        </w:rPr>
        <w:t>甲方需在合同签订之日起两个工作日内将委托设计总费用的</w:t>
      </w:r>
      <w:r>
        <w:rPr>
          <w:rFonts w:hint="eastAsia" w:ascii="宋体" w:hAnsi="宋体" w:cs="宋体"/>
          <w:color w:val="auto"/>
          <w:u w:val="single" w:color="auto"/>
          <w:lang w:val="en-US" w:eastAsia="zh-CN"/>
        </w:rPr>
        <w:t>40</w:t>
      </w:r>
      <w:r>
        <w:rPr>
          <w:rFonts w:hint="eastAsia" w:ascii="宋体" w:hAnsi="宋体" w:eastAsia="宋体" w:cs="宋体"/>
          <w:color w:val="auto"/>
        </w:rPr>
        <w:t>％付给乙方，原则上，乙方收到甲方的款项后作为设计的开始时间。</w:t>
      </w:r>
      <w:bookmarkStart w:id="46" w:name="_GoBack"/>
      <w:bookmarkEnd w:id="46"/>
    </w:p>
    <w:p>
      <w:pPr>
        <w:numPr>
          <w:ilvl w:val="0"/>
          <w:numId w:val="2"/>
        </w:numPr>
        <w:rPr>
          <w:rFonts w:hint="eastAsia" w:ascii="宋体" w:hAnsi="宋体" w:eastAsia="宋体" w:cs="宋体"/>
          <w:color w:val="auto"/>
        </w:rPr>
      </w:pPr>
      <w:r>
        <w:rPr>
          <w:rFonts w:hint="eastAsia" w:ascii="宋体" w:hAnsi="宋体" w:eastAsia="宋体" w:cs="宋体"/>
          <w:color w:val="auto"/>
        </w:rPr>
        <w:t>设计完成后，甲方需在三天内签名或盖章确认（以传真方式确认同样有效），确认后甲方应</w:t>
      </w:r>
      <w:r>
        <w:rPr>
          <w:rFonts w:hint="eastAsia" w:ascii="宋体" w:hAnsi="宋体" w:eastAsia="宋体" w:cs="宋体"/>
          <w:color w:val="auto"/>
          <w:lang w:eastAsia="zh-CN"/>
        </w:rPr>
        <w:t>支</w:t>
      </w:r>
      <w:r>
        <w:rPr>
          <w:rFonts w:hint="eastAsia" w:ascii="宋体" w:hAnsi="宋体" w:eastAsia="宋体" w:cs="宋体"/>
          <w:color w:val="auto"/>
        </w:rPr>
        <w:t>付设计费用</w:t>
      </w:r>
      <w:r>
        <w:rPr>
          <w:rFonts w:hint="eastAsia" w:ascii="宋体" w:hAnsi="宋体" w:eastAsia="宋体" w:cs="宋体"/>
          <w:color w:val="auto"/>
          <w:lang w:eastAsia="zh-CN"/>
        </w:rPr>
        <w:t>总价款的</w:t>
      </w:r>
      <w:r>
        <w:rPr>
          <w:rFonts w:hint="eastAsia" w:ascii="宋体" w:hAnsi="宋体" w:cs="宋体"/>
          <w:color w:val="auto"/>
          <w:u w:val="single" w:color="auto"/>
          <w:lang w:val="en-US" w:eastAsia="zh-CN"/>
        </w:rPr>
        <w:t>5</w:t>
      </w:r>
      <w:r>
        <w:rPr>
          <w:rFonts w:hint="eastAsia" w:ascii="宋体" w:hAnsi="宋体" w:eastAsia="宋体" w:cs="宋体"/>
          <w:color w:val="auto"/>
          <w:u w:val="single" w:color="auto"/>
          <w:lang w:val="en-US" w:eastAsia="zh-CN"/>
        </w:rPr>
        <w:t>0%</w:t>
      </w:r>
      <w:r>
        <w:rPr>
          <w:rFonts w:hint="eastAsia" w:ascii="宋体" w:hAnsi="宋体" w:eastAsia="宋体" w:cs="宋体"/>
          <w:color w:val="auto"/>
          <w:lang w:val="en-US" w:eastAsia="zh-CN"/>
        </w:rPr>
        <w:t>，等省文物局论证批准后支付剩余</w:t>
      </w:r>
      <w:r>
        <w:rPr>
          <w:rFonts w:hint="eastAsia" w:ascii="宋体" w:hAnsi="宋体" w:cs="宋体"/>
          <w:color w:val="auto"/>
          <w:u w:val="single" w:color="auto"/>
          <w:lang w:val="en-US" w:eastAsia="zh-CN"/>
        </w:rPr>
        <w:t>10%</w:t>
      </w:r>
      <w:r>
        <w:rPr>
          <w:rFonts w:hint="eastAsia" w:ascii="宋体" w:hAnsi="宋体" w:eastAsia="宋体" w:cs="宋体"/>
          <w:color w:val="auto"/>
          <w:lang w:val="en-US" w:eastAsia="zh-CN"/>
        </w:rPr>
        <w:t>款项</w:t>
      </w:r>
      <w:r>
        <w:rPr>
          <w:rFonts w:hint="eastAsia" w:ascii="宋体" w:hAnsi="宋体" w:eastAsia="宋体" w:cs="宋体"/>
          <w:color w:val="auto"/>
        </w:rPr>
        <w:t>。</w:t>
      </w:r>
    </w:p>
    <w:p>
      <w:pPr>
        <w:numPr>
          <w:ilvl w:val="0"/>
          <w:numId w:val="3"/>
        </w:numPr>
        <w:rPr>
          <w:rFonts w:hint="eastAsia" w:ascii="宋体" w:hAnsi="宋体" w:eastAsia="宋体" w:cs="宋体"/>
          <w:color w:val="auto"/>
        </w:rPr>
      </w:pPr>
      <w:r>
        <w:rPr>
          <w:rFonts w:hint="eastAsia" w:ascii="宋体" w:hAnsi="宋体" w:eastAsia="宋体" w:cs="宋体"/>
          <w:color w:val="auto"/>
        </w:rPr>
        <w:t>设计的时间 根据本合同内容和相对应的工作方式，甲方选定委托设计形式，按照甲方所选，乙方应在_____个工作日内，遵照甲方对委托设计所提出的意向和理念设计出初稿并交于甲方审定，在甲方审定意见基础上，乙方应在_______工作日内完成终稿设计（由甲方原因耽误的时间，完稿时间应顺延）。</w:t>
      </w:r>
    </w:p>
    <w:p>
      <w:pPr>
        <w:numPr>
          <w:ilvl w:val="0"/>
          <w:numId w:val="3"/>
        </w:numPr>
        <w:rPr>
          <w:rFonts w:hint="eastAsia" w:ascii="宋体" w:hAnsi="宋体" w:eastAsia="宋体" w:cs="宋体"/>
          <w:color w:val="auto"/>
        </w:rPr>
      </w:pPr>
      <w:r>
        <w:rPr>
          <w:rFonts w:hint="eastAsia" w:ascii="宋体" w:hAnsi="宋体" w:eastAsia="宋体" w:cs="宋体"/>
          <w:color w:val="auto"/>
        </w:rPr>
        <w:t>知识产权约定</w:t>
      </w:r>
    </w:p>
    <w:p>
      <w:pPr>
        <w:numPr>
          <w:ilvl w:val="0"/>
          <w:numId w:val="4"/>
        </w:numPr>
        <w:rPr>
          <w:rFonts w:hint="eastAsia" w:ascii="宋体" w:hAnsi="宋体" w:eastAsia="宋体" w:cs="宋体"/>
          <w:color w:val="auto"/>
        </w:rPr>
      </w:pPr>
      <w:r>
        <w:rPr>
          <w:rFonts w:hint="eastAsia" w:ascii="宋体" w:hAnsi="宋体" w:eastAsia="宋体" w:cs="宋体"/>
          <w:color w:val="auto"/>
        </w:rPr>
        <w:t>乙方对设计完成的作品享有著作权，甲方在将委托设计的所有费用结算给乙方后，乙方所设计的作品的著作权将自动转给甲方。</w:t>
      </w:r>
    </w:p>
    <w:p>
      <w:pPr>
        <w:numPr>
          <w:ilvl w:val="0"/>
          <w:numId w:val="4"/>
        </w:numPr>
        <w:rPr>
          <w:rFonts w:hint="eastAsia" w:ascii="宋体" w:hAnsi="宋体" w:eastAsia="宋体" w:cs="宋体"/>
          <w:color w:val="auto"/>
        </w:rPr>
      </w:pPr>
      <w:r>
        <w:rPr>
          <w:rFonts w:hint="eastAsia" w:ascii="宋体" w:hAnsi="宋体" w:eastAsia="宋体" w:cs="宋体"/>
          <w:color w:val="auto"/>
        </w:rPr>
        <w:t>甲方在余款未付清之前对该作品不享有任何权利，甲方在余款未付清之前如擅自使用或者修改使用乙方设计的作品而导致的侵权，乙方有权依据《中华人民共和国著作权法》追究其法律责任。</w:t>
      </w:r>
    </w:p>
    <w:p>
      <w:pPr>
        <w:numPr>
          <w:ilvl w:val="0"/>
          <w:numId w:val="4"/>
        </w:numPr>
        <w:rPr>
          <w:rFonts w:hint="eastAsia" w:ascii="宋体" w:hAnsi="宋体" w:eastAsia="宋体" w:cs="宋体"/>
          <w:color w:val="auto"/>
        </w:rPr>
      </w:pPr>
      <w:r>
        <w:rPr>
          <w:rFonts w:hint="eastAsia" w:ascii="宋体" w:hAnsi="宋体" w:eastAsia="宋体" w:cs="宋体"/>
          <w:color w:val="auto"/>
        </w:rPr>
        <w:t>未被甲方采用的设计方案，知识产权仍归乙方。</w:t>
      </w:r>
    </w:p>
    <w:p>
      <w:pPr>
        <w:numPr>
          <w:ilvl w:val="0"/>
          <w:numId w:val="5"/>
        </w:numPr>
        <w:rPr>
          <w:rFonts w:hint="eastAsia" w:ascii="宋体" w:hAnsi="宋体" w:eastAsia="宋体" w:cs="宋体"/>
          <w:color w:val="auto"/>
        </w:rPr>
      </w:pPr>
      <w:r>
        <w:rPr>
          <w:rFonts w:hint="eastAsia" w:ascii="宋体" w:hAnsi="宋体" w:eastAsia="宋体" w:cs="宋体"/>
          <w:color w:val="auto"/>
        </w:rPr>
        <w:t>双方的权利义务甲方义务：</w:t>
      </w:r>
    </w:p>
    <w:p>
      <w:pPr>
        <w:numPr>
          <w:ilvl w:val="0"/>
          <w:numId w:val="6"/>
        </w:numPr>
        <w:rPr>
          <w:rFonts w:hint="eastAsia" w:ascii="宋体" w:hAnsi="宋体" w:eastAsia="宋体" w:cs="宋体"/>
          <w:color w:val="auto"/>
        </w:rPr>
      </w:pPr>
      <w:r>
        <w:rPr>
          <w:rFonts w:hint="eastAsia" w:ascii="宋体" w:hAnsi="宋体" w:eastAsia="宋体" w:cs="宋体"/>
          <w:color w:val="auto"/>
        </w:rPr>
        <w:t>甲方按照合同约定支付相关费用；</w:t>
      </w:r>
    </w:p>
    <w:p>
      <w:pPr>
        <w:numPr>
          <w:ilvl w:val="0"/>
          <w:numId w:val="6"/>
        </w:numPr>
        <w:rPr>
          <w:rFonts w:hint="eastAsia" w:ascii="宋体" w:hAnsi="宋体" w:eastAsia="宋体" w:cs="宋体"/>
          <w:color w:val="auto"/>
        </w:rPr>
      </w:pPr>
      <w:r>
        <w:rPr>
          <w:rFonts w:hint="eastAsia" w:ascii="宋体" w:hAnsi="宋体" w:eastAsia="宋体" w:cs="宋体"/>
          <w:color w:val="auto"/>
        </w:rPr>
        <w:t>甲方有义务提供有关企业资料或其他有关资料给乙方；</w:t>
      </w:r>
    </w:p>
    <w:p>
      <w:pPr>
        <w:numPr>
          <w:numId w:val="0"/>
        </w:numPr>
        <w:rPr>
          <w:rFonts w:hint="eastAsia" w:ascii="宋体" w:hAnsi="宋体" w:eastAsia="宋体" w:cs="宋体"/>
          <w:color w:val="auto"/>
        </w:rPr>
      </w:pPr>
      <w:r>
        <w:rPr>
          <w:rFonts w:hint="eastAsia" w:ascii="宋体" w:hAnsi="宋体" w:eastAsia="宋体" w:cs="宋体"/>
          <w:color w:val="auto"/>
        </w:rPr>
        <w:t>甲方权利：</w:t>
      </w:r>
    </w:p>
    <w:p>
      <w:pPr>
        <w:numPr>
          <w:ilvl w:val="0"/>
          <w:numId w:val="7"/>
        </w:numPr>
        <w:rPr>
          <w:rFonts w:hint="eastAsia" w:ascii="宋体" w:hAnsi="宋体" w:eastAsia="宋体" w:cs="宋体"/>
          <w:color w:val="auto"/>
        </w:rPr>
      </w:pPr>
      <w:r>
        <w:rPr>
          <w:rFonts w:hint="eastAsia" w:ascii="宋体" w:hAnsi="宋体" w:eastAsia="宋体" w:cs="宋体"/>
          <w:color w:val="auto"/>
        </w:rPr>
        <w:t>在乙方设计初稿之前，甲方有权对乙方的设计提出建议和思路，以使乙方设计的作品更符合甲方文化内涵。</w:t>
      </w:r>
    </w:p>
    <w:p>
      <w:pPr>
        <w:numPr>
          <w:ilvl w:val="0"/>
          <w:numId w:val="7"/>
        </w:numPr>
        <w:rPr>
          <w:rFonts w:hint="eastAsia" w:ascii="宋体" w:hAnsi="宋体" w:eastAsia="宋体" w:cs="宋体"/>
          <w:color w:val="auto"/>
        </w:rPr>
      </w:pPr>
      <w:r>
        <w:rPr>
          <w:rFonts w:hint="eastAsia" w:ascii="宋体" w:hAnsi="宋体" w:eastAsia="宋体" w:cs="宋体"/>
          <w:color w:val="auto"/>
        </w:rPr>
        <w:t>在乙方设计初稿之后、和在按甲方选定的委托设计形式中规定的设计流程中，甲方有权对乙方所设计的作品提出修改意见；</w:t>
      </w:r>
    </w:p>
    <w:p>
      <w:pPr>
        <w:numPr>
          <w:numId w:val="0"/>
        </w:numPr>
        <w:rPr>
          <w:rFonts w:hint="eastAsia" w:ascii="宋体" w:hAnsi="宋体" w:eastAsia="宋体" w:cs="宋体"/>
          <w:color w:val="auto"/>
        </w:rPr>
      </w:pPr>
      <w:r>
        <w:rPr>
          <w:rFonts w:hint="eastAsia" w:ascii="宋体" w:hAnsi="宋体" w:eastAsia="宋体" w:cs="宋体"/>
          <w:color w:val="auto"/>
        </w:rPr>
        <w:t>乙方义务：</w:t>
      </w:r>
    </w:p>
    <w:p>
      <w:pPr>
        <w:numPr>
          <w:numId w:val="0"/>
        </w:numPr>
        <w:rPr>
          <w:rFonts w:hint="eastAsia" w:ascii="宋体" w:hAnsi="宋体" w:eastAsia="宋体" w:cs="宋体"/>
          <w:color w:val="auto"/>
        </w:rPr>
      </w:pPr>
      <w:r>
        <w:rPr>
          <w:rFonts w:hint="eastAsia" w:ascii="宋体" w:hAnsi="宋体" w:eastAsia="宋体" w:cs="宋体"/>
          <w:color w:val="auto"/>
        </w:rPr>
        <w:t>1．乙方需按照甲方的要求进行作品设计。</w:t>
      </w:r>
    </w:p>
    <w:p>
      <w:pPr>
        <w:numPr>
          <w:ilvl w:val="0"/>
          <w:numId w:val="8"/>
        </w:numPr>
        <w:rPr>
          <w:rFonts w:hint="eastAsia" w:ascii="宋体" w:hAnsi="宋体" w:eastAsia="宋体" w:cs="宋体"/>
          <w:color w:val="auto"/>
        </w:rPr>
      </w:pPr>
      <w:r>
        <w:rPr>
          <w:rFonts w:hint="eastAsia" w:ascii="宋体" w:hAnsi="宋体" w:eastAsia="宋体" w:cs="宋体"/>
          <w:color w:val="auto"/>
        </w:rPr>
        <w:t>乙方需按照合同约定按时交付设计作品。</w:t>
      </w:r>
    </w:p>
    <w:p>
      <w:pPr>
        <w:numPr>
          <w:numId w:val="0"/>
        </w:numPr>
        <w:rPr>
          <w:rFonts w:hint="eastAsia" w:ascii="宋体" w:hAnsi="宋体" w:eastAsia="宋体" w:cs="宋体"/>
          <w:color w:val="auto"/>
        </w:rPr>
      </w:pPr>
      <w:r>
        <w:rPr>
          <w:rFonts w:hint="eastAsia" w:ascii="宋体" w:hAnsi="宋体" w:eastAsia="宋体" w:cs="宋体"/>
          <w:color w:val="auto"/>
        </w:rPr>
        <w:t>乙方权利：</w:t>
      </w:r>
    </w:p>
    <w:p>
      <w:pPr>
        <w:numPr>
          <w:ilvl w:val="0"/>
          <w:numId w:val="9"/>
        </w:numPr>
        <w:rPr>
          <w:rFonts w:hint="eastAsia" w:ascii="宋体" w:hAnsi="宋体" w:eastAsia="宋体" w:cs="宋体"/>
          <w:color w:val="auto"/>
        </w:rPr>
      </w:pPr>
      <w:r>
        <w:rPr>
          <w:rFonts w:hint="eastAsia" w:ascii="宋体" w:hAnsi="宋体" w:eastAsia="宋体" w:cs="宋体"/>
          <w:color w:val="auto"/>
        </w:rPr>
        <w:t>乙方有权要求甲方提供有关企业资料供乙方设计参考；</w:t>
      </w:r>
    </w:p>
    <w:p>
      <w:pPr>
        <w:numPr>
          <w:ilvl w:val="0"/>
          <w:numId w:val="9"/>
        </w:numPr>
        <w:rPr>
          <w:rFonts w:hint="eastAsia" w:ascii="宋体" w:hAnsi="宋体" w:eastAsia="宋体" w:cs="宋体"/>
          <w:color w:val="auto"/>
        </w:rPr>
      </w:pPr>
      <w:r>
        <w:rPr>
          <w:rFonts w:hint="eastAsia" w:ascii="宋体" w:hAnsi="宋体" w:eastAsia="宋体" w:cs="宋体"/>
          <w:color w:val="auto"/>
        </w:rPr>
        <w:t>乙方有权要求甲方按照合同约定支付相应款项；</w:t>
      </w:r>
    </w:p>
    <w:p>
      <w:pPr>
        <w:numPr>
          <w:ilvl w:val="0"/>
          <w:numId w:val="9"/>
        </w:numPr>
        <w:rPr>
          <w:rFonts w:hint="eastAsia" w:ascii="宋体" w:hAnsi="宋体" w:eastAsia="宋体" w:cs="宋体"/>
          <w:color w:val="auto"/>
        </w:rPr>
      </w:pPr>
      <w:r>
        <w:rPr>
          <w:rFonts w:hint="eastAsia" w:ascii="宋体" w:hAnsi="宋体" w:eastAsia="宋体" w:cs="宋体"/>
          <w:color w:val="auto"/>
        </w:rPr>
        <w:t>乙方有权要求甲方在未付清款项之前不得使用该设计作品。</w:t>
      </w:r>
    </w:p>
    <w:p>
      <w:pPr>
        <w:numPr>
          <w:ilvl w:val="0"/>
          <w:numId w:val="10"/>
        </w:numPr>
        <w:rPr>
          <w:rFonts w:hint="eastAsia" w:ascii="宋体" w:hAnsi="宋体" w:eastAsia="宋体" w:cs="宋体"/>
          <w:color w:val="auto"/>
        </w:rPr>
      </w:pPr>
      <w:r>
        <w:rPr>
          <w:rFonts w:hint="eastAsia" w:ascii="宋体" w:hAnsi="宋体" w:eastAsia="宋体" w:cs="宋体"/>
          <w:color w:val="auto"/>
        </w:rPr>
        <w:t>违约责任</w:t>
      </w:r>
    </w:p>
    <w:p>
      <w:pPr>
        <w:numPr>
          <w:ilvl w:val="0"/>
          <w:numId w:val="11"/>
        </w:numPr>
        <w:rPr>
          <w:rFonts w:hint="eastAsia" w:ascii="宋体" w:hAnsi="宋体" w:eastAsia="宋体" w:cs="宋体"/>
          <w:color w:val="auto"/>
        </w:rPr>
      </w:pPr>
      <w:r>
        <w:rPr>
          <w:rFonts w:hint="eastAsia" w:ascii="宋体" w:hAnsi="宋体" w:eastAsia="宋体" w:cs="宋体"/>
          <w:color w:val="auto"/>
        </w:rPr>
        <w:t>甲方在乙方已开始展开委托设计、但设计作品初稿完成之前单方面终止合同的，所预付的费用无权要求退回；甲方在乙方委托设计作品初稿完成后单方面终止合同的，应当支付全额的设计费用。</w:t>
      </w:r>
    </w:p>
    <w:p>
      <w:pPr>
        <w:numPr>
          <w:ilvl w:val="0"/>
          <w:numId w:val="11"/>
        </w:numPr>
        <w:rPr>
          <w:rFonts w:hint="eastAsia" w:ascii="宋体" w:hAnsi="宋体" w:eastAsia="宋体" w:cs="宋体"/>
          <w:color w:val="auto"/>
        </w:rPr>
      </w:pPr>
      <w:r>
        <w:rPr>
          <w:rFonts w:hint="eastAsia" w:ascii="宋体" w:hAnsi="宋体" w:eastAsia="宋体" w:cs="宋体"/>
          <w:color w:val="auto"/>
        </w:rPr>
        <w:t>乙方如无正当理由提前终止合同，所收取的费用应当全部退回给甲方。</w:t>
      </w:r>
      <w:r>
        <w:rPr>
          <w:rFonts w:hint="eastAsia" w:ascii="宋体" w:hAnsi="宋体" w:eastAsia="宋体" w:cs="宋体"/>
          <w:color w:val="auto"/>
        </w:rPr>
        <w:br/>
      </w:r>
      <w:r>
        <w:rPr>
          <w:rFonts w:hint="eastAsia" w:ascii="宋体" w:hAnsi="宋体" w:eastAsia="宋体" w:cs="宋体"/>
          <w:color w:val="auto"/>
        </w:rPr>
        <w:br/>
      </w:r>
      <w:r>
        <w:rPr>
          <w:rFonts w:hint="eastAsia" w:ascii="宋体" w:hAnsi="宋体" w:eastAsia="宋体" w:cs="宋体"/>
          <w:color w:val="auto"/>
        </w:rPr>
        <w:t>七、不可抗力因素</w:t>
      </w:r>
    </w:p>
    <w:p>
      <w:pPr>
        <w:numPr>
          <w:numId w:val="0"/>
        </w:numPr>
        <w:rPr>
          <w:rFonts w:hint="eastAsia" w:ascii="宋体" w:hAnsi="宋体" w:eastAsia="宋体" w:cs="宋体"/>
          <w:color w:val="auto"/>
        </w:rPr>
      </w:pPr>
      <w:r>
        <w:rPr>
          <w:rFonts w:hint="eastAsia" w:ascii="宋体" w:hAnsi="宋体" w:eastAsia="宋体" w:cs="宋体"/>
          <w:color w:val="auto"/>
        </w:rPr>
        <w:t>甲乙任何一方由于不可抗力，不能履行合同时，由双方协商解决，确实无法调节，则由仲裁机关或</w:t>
      </w:r>
    </w:p>
    <w:p>
      <w:pPr>
        <w:numPr>
          <w:numId w:val="0"/>
        </w:numPr>
        <w:rPr>
          <w:rFonts w:hint="eastAsia" w:ascii="宋体" w:hAnsi="宋体" w:eastAsia="宋体" w:cs="宋体"/>
          <w:color w:val="auto"/>
        </w:rPr>
      </w:pPr>
      <w:r>
        <w:rPr>
          <w:rFonts w:hint="eastAsia" w:ascii="宋体" w:hAnsi="宋体" w:eastAsia="宋体" w:cs="宋体"/>
          <w:color w:val="auto"/>
        </w:rPr>
        <w:t>根据合同法办理。</w:t>
      </w:r>
    </w:p>
    <w:p>
      <w:pPr>
        <w:numPr>
          <w:ilvl w:val="0"/>
          <w:numId w:val="12"/>
        </w:numPr>
        <w:rPr>
          <w:rFonts w:hint="eastAsia" w:ascii="宋体" w:hAnsi="宋体" w:eastAsia="宋体" w:cs="宋体"/>
          <w:color w:val="auto"/>
        </w:rPr>
      </w:pPr>
      <w:r>
        <w:rPr>
          <w:rFonts w:hint="eastAsia" w:ascii="宋体" w:hAnsi="宋体" w:eastAsia="宋体" w:cs="宋体"/>
          <w:color w:val="auto"/>
        </w:rPr>
        <w:t>合同生效</w:t>
      </w:r>
    </w:p>
    <w:p>
      <w:pPr>
        <w:numPr>
          <w:numId w:val="0"/>
        </w:numPr>
        <w:rPr>
          <w:rFonts w:hint="eastAsia" w:ascii="宋体" w:hAnsi="宋体" w:eastAsia="宋体" w:cs="宋体"/>
          <w:color w:val="auto"/>
        </w:rPr>
      </w:pPr>
      <w:r>
        <w:rPr>
          <w:rFonts w:hint="eastAsia" w:ascii="宋体" w:hAnsi="宋体" w:eastAsia="宋体" w:cs="宋体"/>
          <w:color w:val="auto"/>
        </w:rPr>
        <w:t>本合同需由甲乙双方签字盖章，以双方最后签字日期为生效日；</w:t>
      </w:r>
      <w:r>
        <w:rPr>
          <w:rFonts w:hint="eastAsia" w:ascii="宋体" w:hAnsi="宋体" w:eastAsia="宋体" w:cs="宋体"/>
          <w:color w:val="auto"/>
        </w:rPr>
        <w:br/>
      </w:r>
      <w:r>
        <w:rPr>
          <w:rFonts w:hint="eastAsia" w:ascii="宋体" w:hAnsi="宋体" w:eastAsia="宋体" w:cs="宋体"/>
          <w:color w:val="auto"/>
        </w:rPr>
        <w:t>本合同一式两份，甲乙双方各持对方签字（盖章）合同一份，均具有同等法律效力；</w:t>
      </w:r>
      <w:r>
        <w:rPr>
          <w:rFonts w:hint="eastAsia" w:ascii="宋体" w:hAnsi="宋体" w:eastAsia="宋体" w:cs="宋体"/>
          <w:color w:val="auto"/>
        </w:rPr>
        <w:br/>
      </w:r>
      <w:r>
        <w:rPr>
          <w:rFonts w:hint="eastAsia" w:ascii="宋体" w:hAnsi="宋体" w:eastAsia="宋体" w:cs="宋体"/>
          <w:color w:val="auto"/>
        </w:rPr>
        <w:t>本合同附件具有同等效应； 合同未尽事宜，由甲乙双方协商解决。</w:t>
      </w:r>
      <w:r>
        <w:rPr>
          <w:rFonts w:hint="eastAsia" w:ascii="宋体" w:hAnsi="宋体" w:eastAsia="宋体" w:cs="宋体"/>
          <w:color w:val="auto"/>
        </w:rPr>
        <w:br/>
      </w:r>
      <w:r>
        <w:rPr>
          <w:rFonts w:hint="eastAsia" w:ascii="宋体" w:hAnsi="宋体" w:eastAsia="宋体" w:cs="宋体"/>
          <w:color w:val="auto"/>
        </w:rPr>
        <w:br/>
      </w:r>
      <w:r>
        <w:rPr>
          <w:rFonts w:hint="eastAsia" w:ascii="宋体" w:hAnsi="宋体" w:eastAsia="宋体" w:cs="宋体"/>
          <w:color w:val="auto"/>
        </w:rPr>
        <w:br/>
      </w:r>
      <w:r>
        <w:rPr>
          <w:rFonts w:hint="eastAsia" w:ascii="宋体" w:hAnsi="宋体" w:eastAsia="宋体" w:cs="宋体"/>
          <w:color w:val="auto"/>
        </w:rPr>
        <w:t xml:space="preserve">甲方（盖章）：_____________　 </w:t>
      </w:r>
      <w:r>
        <w:rPr>
          <w:rFonts w:hint="eastAsia" w:ascii="宋体" w:hAnsi="宋体" w:eastAsia="宋体" w:cs="宋体"/>
          <w:color w:val="auto"/>
          <w:lang w:val="en-US" w:eastAsia="zh-CN"/>
        </w:rPr>
        <w:t xml:space="preserve">              </w:t>
      </w:r>
      <w:r>
        <w:rPr>
          <w:rFonts w:hint="eastAsia" w:ascii="宋体" w:hAnsi="宋体" w:eastAsia="宋体" w:cs="宋体"/>
          <w:color w:val="auto"/>
        </w:rPr>
        <w:t>乙方（盖章）：____________</w:t>
      </w:r>
    </w:p>
    <w:p>
      <w:pPr>
        <w:numPr>
          <w:numId w:val="0"/>
        </w:numPr>
        <w:rPr>
          <w:rFonts w:hint="eastAsia" w:ascii="宋体" w:hAnsi="宋体" w:eastAsia="宋体" w:cs="宋体"/>
          <w:color w:val="auto"/>
        </w:rPr>
      </w:pPr>
      <w:r>
        <w:rPr>
          <w:rFonts w:hint="eastAsia" w:ascii="宋体" w:hAnsi="宋体" w:eastAsia="宋体" w:cs="宋体"/>
          <w:color w:val="auto"/>
        </w:rPr>
        <w:t xml:space="preserve">甲方代表签名：_____________　 </w:t>
      </w:r>
      <w:r>
        <w:rPr>
          <w:rFonts w:hint="eastAsia" w:ascii="宋体" w:hAnsi="宋体" w:eastAsia="宋体" w:cs="宋体"/>
          <w:color w:val="auto"/>
          <w:lang w:val="en-US" w:eastAsia="zh-CN"/>
        </w:rPr>
        <w:t xml:space="preserve">             </w:t>
      </w:r>
      <w:r>
        <w:rPr>
          <w:rFonts w:hint="eastAsia" w:ascii="宋体" w:hAnsi="宋体" w:eastAsia="宋体" w:cs="宋体"/>
          <w:color w:val="auto"/>
        </w:rPr>
        <w:t>乙方代表签名：____________</w:t>
      </w:r>
    </w:p>
    <w:p>
      <w:pPr>
        <w:numPr>
          <w:numId w:val="0"/>
        </w:numPr>
        <w:rPr>
          <w:rFonts w:hint="eastAsia" w:ascii="宋体" w:hAnsi="宋体" w:eastAsia="宋体" w:cs="宋体"/>
          <w:color w:val="auto"/>
        </w:rPr>
      </w:pPr>
      <w:r>
        <w:rPr>
          <w:rFonts w:hint="eastAsia" w:ascii="宋体" w:hAnsi="宋体" w:eastAsia="宋体" w:cs="宋体"/>
          <w:color w:val="auto"/>
        </w:rPr>
        <w:t>地址：_____________________　</w:t>
      </w:r>
      <w:r>
        <w:rPr>
          <w:rFonts w:hint="eastAsia" w:ascii="宋体" w:hAnsi="宋体" w:eastAsia="宋体" w:cs="宋体"/>
          <w:color w:val="auto"/>
          <w:lang w:val="en-US" w:eastAsia="zh-CN"/>
        </w:rPr>
        <w:t xml:space="preserve">              </w:t>
      </w:r>
      <w:r>
        <w:rPr>
          <w:rFonts w:hint="eastAsia" w:ascii="宋体" w:hAnsi="宋体" w:eastAsia="宋体" w:cs="宋体"/>
          <w:color w:val="auto"/>
        </w:rPr>
        <w:t>地址：____________________</w:t>
      </w:r>
    </w:p>
    <w:p>
      <w:pPr>
        <w:numPr>
          <w:numId w:val="0"/>
        </w:numPr>
        <w:rPr>
          <w:rFonts w:hint="eastAsia" w:ascii="宋体" w:hAnsi="宋体" w:eastAsia="宋体" w:cs="宋体"/>
          <w:color w:val="auto"/>
        </w:rPr>
      </w:pPr>
      <w:r>
        <w:rPr>
          <w:rFonts w:hint="eastAsia" w:ascii="宋体" w:hAnsi="宋体" w:eastAsia="宋体" w:cs="宋体"/>
          <w:color w:val="auto"/>
        </w:rPr>
        <w:t>电话：_____________________　</w:t>
      </w:r>
      <w:r>
        <w:rPr>
          <w:rFonts w:hint="eastAsia" w:ascii="宋体" w:hAnsi="宋体" w:eastAsia="宋体" w:cs="宋体"/>
          <w:color w:val="auto"/>
          <w:lang w:val="en-US" w:eastAsia="zh-CN"/>
        </w:rPr>
        <w:t xml:space="preserve">              </w:t>
      </w:r>
      <w:r>
        <w:rPr>
          <w:rFonts w:hint="eastAsia" w:ascii="宋体" w:hAnsi="宋体" w:eastAsia="宋体" w:cs="宋体"/>
          <w:color w:val="auto"/>
        </w:rPr>
        <w:t>电话：____________________</w:t>
      </w:r>
    </w:p>
    <w:p>
      <w:pPr>
        <w:numPr>
          <w:numId w:val="0"/>
        </w:numPr>
        <w:rPr>
          <w:rFonts w:hint="eastAsia" w:ascii="宋体" w:hAnsi="宋体" w:eastAsia="宋体" w:cs="宋体"/>
          <w:color w:val="auto"/>
        </w:rPr>
      </w:pPr>
      <w:r>
        <w:rPr>
          <w:rFonts w:hint="eastAsia" w:ascii="宋体" w:hAnsi="宋体" w:eastAsia="宋体" w:cs="宋体"/>
          <w:color w:val="auto"/>
        </w:rPr>
        <w:t>传真：_____________________　</w:t>
      </w:r>
      <w:r>
        <w:rPr>
          <w:rFonts w:hint="eastAsia" w:ascii="宋体" w:hAnsi="宋体" w:eastAsia="宋体" w:cs="宋体"/>
          <w:color w:val="auto"/>
          <w:lang w:val="en-US" w:eastAsia="zh-CN"/>
        </w:rPr>
        <w:t xml:space="preserve">              </w:t>
      </w:r>
      <w:r>
        <w:rPr>
          <w:rFonts w:hint="eastAsia" w:ascii="宋体" w:hAnsi="宋体" w:eastAsia="宋体" w:cs="宋体"/>
          <w:color w:val="auto"/>
        </w:rPr>
        <w:t>传真：____________________</w:t>
      </w:r>
    </w:p>
    <w:p>
      <w:pPr>
        <w:numPr>
          <w:numId w:val="0"/>
        </w:numPr>
        <w:rPr>
          <w:rFonts w:hint="eastAsia"/>
        </w:rPr>
      </w:pPr>
      <w:r>
        <w:rPr>
          <w:rFonts w:hint="eastAsia" w:ascii="宋体" w:hAnsi="宋体" w:eastAsia="宋体" w:cs="宋体"/>
          <w:color w:val="auto"/>
        </w:rPr>
        <w:t xml:space="preserve">日期：_____________________　 </w:t>
      </w:r>
      <w:r>
        <w:rPr>
          <w:rFonts w:hint="eastAsia" w:ascii="宋体" w:hAnsi="宋体" w:eastAsia="宋体" w:cs="宋体"/>
          <w:color w:val="auto"/>
          <w:lang w:val="en-US" w:eastAsia="zh-CN"/>
        </w:rPr>
        <w:t xml:space="preserve">             </w:t>
      </w:r>
      <w:r>
        <w:rPr>
          <w:rFonts w:hint="eastAsia" w:ascii="宋体" w:hAnsi="宋体" w:eastAsia="宋体" w:cs="宋体"/>
          <w:color w:val="auto"/>
        </w:rPr>
        <w:t xml:space="preserve">日期：____________________  </w:t>
      </w:r>
      <w:r>
        <w:rPr>
          <w:rFonts w:hint="eastAsia"/>
        </w:rPr>
        <w:t xml:space="preserve">          </w:t>
      </w:r>
      <w:bookmarkEnd w:id="21"/>
    </w:p>
    <w:p>
      <w:pPr>
        <w:pStyle w:val="2"/>
        <w:widowControl w:val="0"/>
        <w:wordWrap/>
        <w:adjustRightInd/>
        <w:snapToGrid/>
        <w:spacing w:before="0" w:after="0" w:line="360" w:lineRule="auto"/>
        <w:ind w:right="0" w:firstLine="0" w:firstLineChars="0"/>
        <w:textAlignment w:val="auto"/>
        <w:rPr>
          <w:rFonts w:hint="eastAsia" w:ascii="宋体" w:hAnsi="宋体" w:eastAsia="宋体" w:cs="宋体"/>
          <w:sz w:val="28"/>
          <w:szCs w:val="28"/>
        </w:rPr>
      </w:pPr>
      <w:r>
        <w:rPr>
          <w:rFonts w:hint="eastAsia"/>
        </w:rPr>
        <w:br w:type="page"/>
      </w:r>
      <w:bookmarkStart w:id="26" w:name="_Toc25847"/>
      <w:r>
        <w:rPr>
          <w:rFonts w:hint="eastAsia" w:ascii="宋体" w:hAnsi="宋体" w:eastAsia="宋体" w:cs="宋体"/>
          <w:sz w:val="28"/>
          <w:szCs w:val="28"/>
          <w:lang w:val="en-US" w:eastAsia="zh-CN"/>
        </w:rPr>
        <w:t>六</w:t>
      </w:r>
      <w:r>
        <w:rPr>
          <w:rFonts w:hint="eastAsia" w:ascii="宋体" w:hAnsi="宋体" w:eastAsia="宋体" w:cs="宋体"/>
          <w:b/>
          <w:kern w:val="44"/>
          <w:sz w:val="28"/>
          <w:szCs w:val="28"/>
          <w:lang w:val="en-US" w:eastAsia="zh-CN" w:bidi="ar-SA"/>
        </w:rPr>
        <w:t>、竞谈文件格式</w:t>
      </w:r>
      <w:bookmarkEnd w:id="26"/>
    </w:p>
    <w:p>
      <w:pPr>
        <w:widowControl w:val="0"/>
        <w:wordWrap/>
        <w:adjustRightInd/>
        <w:snapToGrid/>
        <w:spacing w:before="0" w:after="0" w:line="360" w:lineRule="auto"/>
        <w:ind w:right="0" w:firstLine="0" w:firstLineChars="0"/>
        <w:jc w:val="center"/>
        <w:textAlignment w:val="auto"/>
        <w:rPr>
          <w:rFonts w:hint="eastAsia" w:ascii="宋体" w:hAnsi="宋体" w:eastAsia="宋体" w:cs="宋体"/>
          <w:sz w:val="28"/>
          <w:szCs w:val="28"/>
        </w:rPr>
      </w:pPr>
      <w:r>
        <w:rPr>
          <w:rFonts w:hint="eastAsia" w:ascii="宋体" w:hAnsi="宋体"/>
          <w:b/>
          <w:spacing w:val="60"/>
          <w:sz w:val="40"/>
          <w:szCs w:val="40"/>
          <w:lang w:val="en-US" w:eastAsia="zh-CN"/>
        </w:rPr>
        <w:t xml:space="preserve">                    </w:t>
      </w:r>
      <w:r>
        <w:rPr>
          <w:rFonts w:hint="eastAsia" w:ascii="宋体" w:hAnsi="宋体"/>
          <w:b/>
          <w:spacing w:val="60"/>
          <w:sz w:val="40"/>
          <w:szCs w:val="40"/>
        </w:rPr>
        <w:t>（正/副本）</w:t>
      </w:r>
    </w:p>
    <w:p>
      <w:pPr>
        <w:widowControl w:val="0"/>
        <w:wordWrap/>
        <w:adjustRightInd/>
        <w:snapToGrid/>
        <w:spacing w:before="0" w:after="0" w:line="360" w:lineRule="auto"/>
        <w:ind w:right="0" w:firstLine="0" w:firstLineChars="0"/>
        <w:jc w:val="center"/>
        <w:textAlignment w:val="auto"/>
        <w:rPr>
          <w:rFonts w:hint="eastAsia" w:ascii="宋体" w:hAnsi="宋体" w:eastAsia="宋体" w:cs="宋体"/>
        </w:rPr>
      </w:pPr>
      <w:r>
        <w:rPr>
          <w:rFonts w:hint="eastAsia" w:ascii="宋体" w:hAnsi="宋体" w:eastAsia="宋体" w:cs="宋体"/>
          <w:b/>
          <w:bCs/>
          <w:sz w:val="52"/>
          <w:szCs w:val="52"/>
        </w:rPr>
        <w:t>温县司马懿故里旧址保护规划设计项目</w:t>
      </w:r>
    </w:p>
    <w:p>
      <w:pPr>
        <w:widowControl w:val="0"/>
        <w:wordWrap/>
        <w:adjustRightInd/>
        <w:snapToGrid/>
        <w:spacing w:before="0" w:after="0" w:line="360" w:lineRule="auto"/>
        <w:ind w:right="0" w:firstLine="0" w:firstLineChars="0"/>
        <w:jc w:val="center"/>
        <w:textAlignment w:val="auto"/>
        <w:rPr>
          <w:rFonts w:hint="eastAsia" w:ascii="宋体" w:hAnsi="宋体" w:cs="宋体"/>
          <w:b/>
          <w:bCs/>
          <w:sz w:val="44"/>
          <w:szCs w:val="44"/>
          <w:lang w:eastAsia="zh-CN"/>
        </w:rPr>
      </w:pPr>
    </w:p>
    <w:p>
      <w:pPr>
        <w:widowControl w:val="0"/>
        <w:wordWrap/>
        <w:adjustRightInd/>
        <w:snapToGrid/>
        <w:spacing w:before="0" w:after="0" w:line="360" w:lineRule="auto"/>
        <w:ind w:right="0" w:firstLine="0" w:firstLineChars="0"/>
        <w:jc w:val="center"/>
        <w:textAlignment w:val="auto"/>
        <w:rPr>
          <w:rFonts w:hint="eastAsia" w:ascii="宋体" w:hAnsi="宋体" w:eastAsia="宋体" w:cs="宋体"/>
        </w:rPr>
      </w:pPr>
      <w:r>
        <w:rPr>
          <w:rFonts w:hint="eastAsia" w:ascii="宋体" w:hAnsi="宋体" w:cs="宋体"/>
          <w:b/>
          <w:bCs/>
          <w:sz w:val="44"/>
          <w:szCs w:val="44"/>
          <w:lang w:eastAsia="zh-CN"/>
        </w:rPr>
        <w:t>谈判文件投标文件</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rPr>
          <w:rFonts w:hint="eastAsia"/>
        </w:rPr>
      </w:pPr>
      <w:r>
        <w:rPr>
          <w:rFonts w:hint="eastAsia" w:ascii="宋体" w:hAnsi="宋体" w:cs="宋体"/>
          <w:sz w:val="44"/>
          <w:szCs w:val="44"/>
          <w:lang w:val="en-US" w:eastAsia="zh-CN"/>
        </w:rPr>
        <w:t xml:space="preserve">      </w:t>
      </w:r>
      <w:r>
        <w:rPr>
          <w:rFonts w:hint="eastAsia" w:ascii="宋体" w:hAnsi="宋体" w:eastAsia="宋体" w:cs="宋体"/>
          <w:sz w:val="24"/>
          <w:szCs w:val="24"/>
          <w:lang w:val="en-US" w:eastAsia="zh-CN"/>
        </w:rPr>
        <w:t xml:space="preserve">   </w:t>
      </w:r>
      <w:r>
        <w:rPr>
          <w:rFonts w:hint="eastAsia"/>
          <w:lang w:val="en-US" w:eastAsia="zh-CN"/>
        </w:rPr>
        <w:t xml:space="preserve">         </w:t>
      </w:r>
      <w:r>
        <w:rPr>
          <w:rFonts w:hint="eastAsia"/>
        </w:rPr>
        <w:t>项目编号：</w:t>
      </w:r>
    </w:p>
    <w:p>
      <w:pPr>
        <w:rPr>
          <w:rFonts w:hint="eastAsia"/>
        </w:rPr>
      </w:pPr>
    </w:p>
    <w:p>
      <w:pPr>
        <w:rPr>
          <w:rFonts w:hint="eastAsia"/>
        </w:rPr>
      </w:pPr>
    </w:p>
    <w:p>
      <w:pPr>
        <w:rPr>
          <w:rFonts w:hint="eastAsia"/>
        </w:rPr>
      </w:pPr>
      <w:bookmarkStart w:id="27" w:name="_Toc286065147"/>
      <w:bookmarkStart w:id="28" w:name="_Toc286065216"/>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项 目  名 称：</w:t>
      </w:r>
      <w:bookmarkEnd w:id="27"/>
      <w:bookmarkEnd w:id="28"/>
      <w:r>
        <w:rPr>
          <w:rFonts w:hint="eastAsia"/>
        </w:rPr>
        <w:t xml:space="preserve">                                   </w:t>
      </w:r>
    </w:p>
    <w:p>
      <w:pPr>
        <w:rPr>
          <w:rFonts w:hint="eastAsia"/>
        </w:rPr>
      </w:pPr>
    </w:p>
    <w:p>
      <w:pPr>
        <w:rPr>
          <w:rFonts w:hint="eastAsia"/>
        </w:rPr>
      </w:pPr>
      <w:r>
        <w:rPr>
          <w:rFonts w:hint="eastAsia"/>
        </w:rPr>
        <w:t xml:space="preserve">招  标  人：                                       </w:t>
      </w:r>
    </w:p>
    <w:p>
      <w:pPr>
        <w:rPr>
          <w:rFonts w:hint="eastAsia"/>
        </w:rPr>
      </w:pPr>
    </w:p>
    <w:p>
      <w:pPr>
        <w:rPr>
          <w:rFonts w:hint="eastAsia"/>
        </w:rPr>
      </w:pPr>
      <w:r>
        <w:rPr>
          <w:rFonts w:hint="eastAsia"/>
        </w:rPr>
        <w:t>投  标  人：                             (单位公章)</w:t>
      </w:r>
    </w:p>
    <w:p>
      <w:pPr>
        <w:rPr>
          <w:rFonts w:hint="eastAsia"/>
        </w:rPr>
      </w:pPr>
    </w:p>
    <w:p>
      <w:pPr>
        <w:rPr>
          <w:rFonts w:hint="eastAsia"/>
        </w:rPr>
      </w:pPr>
      <w:r>
        <w:rPr>
          <w:rFonts w:hint="eastAsia"/>
        </w:rPr>
        <w:t>法定代表人或授权委托人：                (签字或盖章)</w:t>
      </w:r>
    </w:p>
    <w:p>
      <w:pPr>
        <w:rPr>
          <w:rFonts w:hint="eastAsia"/>
        </w:rPr>
      </w:pPr>
    </w:p>
    <w:p>
      <w:pPr>
        <w:rPr>
          <w:rFonts w:hint="eastAsia"/>
        </w:rPr>
      </w:pPr>
      <w:r>
        <w:rPr>
          <w:rFonts w:hint="eastAsia"/>
        </w:rPr>
        <w:t>日      期：        年         月        日</w:t>
      </w:r>
    </w:p>
    <w:p>
      <w:pPr>
        <w:widowControl w:val="0"/>
        <w:wordWrap/>
        <w:adjustRightInd/>
        <w:snapToGrid/>
        <w:spacing w:before="0" w:after="0" w:line="360" w:lineRule="auto"/>
        <w:ind w:right="0" w:firstLine="0" w:firstLineChars="0"/>
        <w:textAlignment w:val="auto"/>
        <w:rPr>
          <w:rFonts w:hint="eastAsia" w:ascii="宋体" w:hAnsi="宋体" w:eastAsia="宋体" w:cs="宋体"/>
          <w:sz w:val="24"/>
          <w:szCs w:val="24"/>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sz w:val="28"/>
          <w:szCs w:val="28"/>
        </w:rPr>
        <w:br w:type="page"/>
      </w:r>
    </w:p>
    <w:p>
      <w:pPr>
        <w:pStyle w:val="3"/>
        <w:widowControl w:val="0"/>
        <w:wordWrap/>
        <w:adjustRightInd/>
        <w:snapToGrid/>
        <w:spacing w:before="0" w:after="0" w:line="360" w:lineRule="auto"/>
        <w:ind w:right="0" w:firstLine="0" w:firstLineChars="0"/>
        <w:jc w:val="left"/>
        <w:textAlignment w:val="auto"/>
        <w:rPr>
          <w:rFonts w:hint="eastAsia"/>
          <w:lang w:val="zh-CN" w:eastAsia="zh-CN"/>
        </w:rPr>
      </w:pPr>
      <w:bookmarkStart w:id="29" w:name="_Toc26502"/>
      <w:bookmarkStart w:id="30" w:name="_Toc6733"/>
      <w:bookmarkStart w:id="31" w:name="_Toc280344504"/>
      <w:r>
        <w:rPr>
          <w:rFonts w:hint="eastAsia" w:ascii="宋体" w:eastAsia="宋体" w:cs="宋体"/>
          <w:b/>
          <w:kern w:val="2"/>
          <w:sz w:val="21"/>
          <w:szCs w:val="21"/>
          <w:lang w:val="en-US" w:eastAsia="zh-CN" w:bidi="ar-SA"/>
        </w:rPr>
        <w:t>1.</w:t>
      </w:r>
      <w:r>
        <w:rPr>
          <w:rFonts w:hint="eastAsia" w:ascii="宋体" w:hAnsi="宋体" w:eastAsia="宋体" w:cs="宋体"/>
          <w:b/>
          <w:kern w:val="2"/>
          <w:sz w:val="21"/>
          <w:szCs w:val="21"/>
          <w:lang w:val="zh-CN" w:eastAsia="zh-CN" w:bidi="ar-SA"/>
        </w:rPr>
        <w:t>附件</w:t>
      </w:r>
      <w:r>
        <w:rPr>
          <w:rFonts w:hint="eastAsia"/>
          <w:lang w:val="zh-CN" w:eastAsia="zh-CN"/>
        </w:rPr>
        <w:t>（一）</w:t>
      </w:r>
      <w:bookmarkEnd w:id="29"/>
    </w:p>
    <w:p>
      <w:pPr>
        <w:tabs>
          <w:tab w:val="left" w:pos="0"/>
          <w:tab w:val="left" w:pos="567"/>
          <w:tab w:val="left" w:pos="993"/>
          <w:tab w:val="left" w:pos="1134"/>
        </w:tabs>
        <w:snapToGrid w:val="0"/>
        <w:spacing w:before="240" w:after="240" w:line="300" w:lineRule="auto"/>
        <w:jc w:val="center"/>
        <w:rPr>
          <w:rFonts w:ascii="宋体" w:hAnsi="宋体"/>
          <w:b/>
          <w:sz w:val="32"/>
          <w:szCs w:val="32"/>
        </w:rPr>
      </w:pPr>
      <w:r>
        <w:rPr>
          <w:rFonts w:hint="eastAsia" w:ascii="宋体" w:hAnsi="宋体"/>
          <w:b/>
          <w:sz w:val="32"/>
          <w:szCs w:val="32"/>
        </w:rPr>
        <w:t xml:space="preserve">投 </w:t>
      </w:r>
      <w:r>
        <w:rPr>
          <w:rFonts w:hint="eastAsia" w:ascii="宋体" w:hAnsi="宋体" w:cs="宋体"/>
          <w:b/>
          <w:sz w:val="32"/>
          <w:szCs w:val="32"/>
        </w:rPr>
        <w:t xml:space="preserve">标 </w:t>
      </w:r>
      <w:r>
        <w:rPr>
          <w:rFonts w:hint="eastAsia" w:ascii="宋体" w:hAnsi="宋体"/>
          <w:b/>
          <w:sz w:val="32"/>
          <w:szCs w:val="32"/>
        </w:rPr>
        <w:t>函</w:t>
      </w:r>
    </w:p>
    <w:p>
      <w:pPr>
        <w:widowControl w:val="0"/>
        <w:wordWrap/>
        <w:spacing w:before="0" w:after="0" w:line="360" w:lineRule="auto"/>
        <w:ind w:left="0" w:leftChars="0"/>
        <w:outlineLvl w:val="9"/>
        <w:rPr>
          <w:rFonts w:ascii="宋体" w:hAnsi="宋体"/>
          <w:sz w:val="24"/>
        </w:rPr>
      </w:pPr>
      <w:r>
        <w:rPr>
          <w:rFonts w:hint="eastAsia" w:ascii="宋体" w:hAnsi="宋体"/>
          <w:sz w:val="24"/>
        </w:rPr>
        <w:t>致：</w:t>
      </w:r>
      <w:r>
        <w:rPr>
          <w:rFonts w:hint="eastAsia" w:ascii="宋体" w:hAnsi="宋体"/>
          <w:sz w:val="24"/>
          <w:u w:val="single"/>
        </w:rPr>
        <w:t xml:space="preserve">   (招</w:t>
      </w:r>
      <w:r>
        <w:rPr>
          <w:rFonts w:hint="eastAsia" w:ascii="宋体" w:hAnsi="宋体" w:cs="宋体"/>
          <w:sz w:val="24"/>
          <w:u w:val="single"/>
        </w:rPr>
        <w:t>标</w:t>
      </w:r>
      <w:r>
        <w:rPr>
          <w:rFonts w:hint="eastAsia" w:ascii="宋体" w:hAnsi="宋体"/>
          <w:sz w:val="24"/>
          <w:u w:val="single"/>
        </w:rPr>
        <w:t xml:space="preserve">人)   </w:t>
      </w:r>
    </w:p>
    <w:p>
      <w:pPr>
        <w:widowControl w:val="0"/>
        <w:tabs>
          <w:tab w:val="left" w:pos="0"/>
          <w:tab w:val="left" w:pos="400"/>
          <w:tab w:val="left" w:pos="600"/>
          <w:tab w:val="left" w:pos="800"/>
          <w:tab w:val="left" w:pos="1134"/>
          <w:tab w:val="left" w:pos="1400"/>
          <w:tab w:val="left" w:pos="1500"/>
          <w:tab w:val="left" w:pos="1600"/>
          <w:tab w:val="left" w:pos="2300"/>
          <w:tab w:val="left" w:pos="2900"/>
        </w:tabs>
        <w:wordWrap/>
        <w:adjustRightInd w:val="0"/>
        <w:snapToGrid w:val="0"/>
        <w:spacing w:before="0" w:after="0" w:line="360" w:lineRule="auto"/>
        <w:ind w:left="0" w:leftChars="0" w:firstLine="480" w:firstLineChars="200"/>
        <w:jc w:val="left"/>
        <w:textAlignment w:val="baseline"/>
        <w:outlineLvl w:val="9"/>
        <w:rPr>
          <w:rFonts w:ascii="宋体" w:hAnsi="宋体"/>
          <w:sz w:val="24"/>
        </w:rPr>
      </w:pPr>
      <w:r>
        <w:rPr>
          <w:rFonts w:hint="eastAsia" w:ascii="宋体" w:hAnsi="宋体"/>
          <w:sz w:val="24"/>
        </w:rPr>
        <w:t>一、根据招标编号为</w:t>
      </w:r>
      <w:r>
        <w:rPr>
          <w:rFonts w:hint="eastAsia" w:ascii="宋体" w:hAnsi="宋体"/>
          <w:sz w:val="24"/>
          <w:u w:val="single"/>
        </w:rPr>
        <w:t xml:space="preserve">   （招标编号） </w:t>
      </w:r>
      <w:r>
        <w:rPr>
          <w:rFonts w:hint="eastAsia" w:ascii="宋体" w:hAnsi="宋体"/>
          <w:sz w:val="24"/>
        </w:rPr>
        <w:t>的</w:t>
      </w:r>
      <w:r>
        <w:rPr>
          <w:rFonts w:hint="eastAsia" w:ascii="宋体" w:hAnsi="宋体"/>
          <w:sz w:val="24"/>
          <w:u w:val="single"/>
        </w:rPr>
        <w:t xml:space="preserve">    （项目名称）    </w:t>
      </w:r>
      <w:r>
        <w:rPr>
          <w:rFonts w:hint="eastAsia" w:ascii="宋体" w:hAnsi="宋体"/>
          <w:sz w:val="24"/>
        </w:rPr>
        <w:t>设计招标文件，我单位经考察现场和研究上述项目招标文件的投标须知、合同条款、技术标准与规范、招标内容与要求、设计所需的相关资料及其他有关文件后，我方愿以</w:t>
      </w:r>
      <w:r>
        <w:rPr>
          <w:rFonts w:hint="eastAsia" w:ascii="宋体" w:hAnsi="宋体"/>
          <w:sz w:val="24"/>
          <w:u w:val="single"/>
        </w:rPr>
        <w:t xml:space="preserve">       元人民币</w:t>
      </w:r>
      <w:r>
        <w:rPr>
          <w:rFonts w:hint="eastAsia" w:ascii="宋体" w:hAnsi="宋体"/>
          <w:sz w:val="24"/>
        </w:rPr>
        <w:t>（大写：</w:t>
      </w:r>
      <w:r>
        <w:rPr>
          <w:rFonts w:hint="eastAsia" w:ascii="宋体" w:hAnsi="宋体"/>
          <w:sz w:val="24"/>
          <w:u w:val="single"/>
        </w:rPr>
        <w:t xml:space="preserve">            元人民币</w:t>
      </w:r>
      <w:r>
        <w:rPr>
          <w:rFonts w:hint="eastAsia" w:ascii="宋体" w:hAnsi="宋体"/>
          <w:sz w:val="24"/>
        </w:rPr>
        <w:t>）设计费并按上述招标文件要求承包上述项目相关服务。并正式授</w:t>
      </w:r>
      <w:r>
        <w:rPr>
          <w:rFonts w:hint="eastAsia" w:ascii="宋体" w:hAnsi="宋体" w:cs="宋体"/>
          <w:sz w:val="24"/>
        </w:rPr>
        <w:t>权</w:t>
      </w:r>
      <w:r>
        <w:rPr>
          <w:rFonts w:hint="eastAsia" w:ascii="宋体" w:hAnsi="宋体"/>
          <w:sz w:val="24"/>
        </w:rPr>
        <w:t>的下述</w:t>
      </w:r>
      <w:r>
        <w:rPr>
          <w:rFonts w:hint="eastAsia" w:ascii="宋体" w:hAnsi="宋体" w:cs="宋体"/>
          <w:sz w:val="24"/>
        </w:rPr>
        <w:t>签</w:t>
      </w:r>
      <w:r>
        <w:rPr>
          <w:rFonts w:hint="eastAsia" w:ascii="宋体" w:hAnsi="宋体"/>
          <w:sz w:val="24"/>
        </w:rPr>
        <w:t>字人</w:t>
      </w:r>
      <w:r>
        <w:rPr>
          <w:rFonts w:hint="eastAsia" w:ascii="宋体" w:hAnsi="宋体"/>
          <w:sz w:val="24"/>
          <w:u w:val="single"/>
        </w:rPr>
        <w:t xml:space="preserve">  （姓名）  </w:t>
      </w:r>
      <w:r>
        <w:rPr>
          <w:rFonts w:hint="eastAsia" w:ascii="宋体" w:hAnsi="宋体"/>
          <w:sz w:val="24"/>
        </w:rPr>
        <w:t>代表</w:t>
      </w:r>
      <w:r>
        <w:rPr>
          <w:rFonts w:hint="eastAsia" w:ascii="宋体" w:hAnsi="宋体"/>
          <w:sz w:val="24"/>
          <w:u w:val="single"/>
        </w:rPr>
        <w:t xml:space="preserve">  （投</w:t>
      </w:r>
      <w:r>
        <w:rPr>
          <w:rFonts w:hint="eastAsia" w:ascii="宋体" w:hAnsi="宋体" w:cs="宋体"/>
          <w:sz w:val="24"/>
          <w:u w:val="single"/>
        </w:rPr>
        <w:t>标</w:t>
      </w:r>
      <w:r>
        <w:rPr>
          <w:rFonts w:hint="eastAsia" w:ascii="宋体" w:hAnsi="宋体"/>
          <w:sz w:val="24"/>
          <w:u w:val="single"/>
        </w:rPr>
        <w:t xml:space="preserve">人名称）  </w:t>
      </w:r>
      <w:r>
        <w:rPr>
          <w:rFonts w:hint="eastAsia" w:ascii="宋体" w:hAnsi="宋体"/>
          <w:sz w:val="24"/>
        </w:rPr>
        <w:t>，提交招</w:t>
      </w:r>
      <w:r>
        <w:rPr>
          <w:rFonts w:hint="eastAsia" w:ascii="宋体" w:hAnsi="宋体" w:cs="宋体"/>
          <w:sz w:val="24"/>
        </w:rPr>
        <w:t>标</w:t>
      </w:r>
      <w:r>
        <w:rPr>
          <w:rFonts w:hint="eastAsia" w:ascii="宋体" w:hAnsi="宋体"/>
          <w:sz w:val="24"/>
        </w:rPr>
        <w:t>文件要求的全套投</w:t>
      </w:r>
      <w:r>
        <w:rPr>
          <w:rFonts w:hint="eastAsia" w:ascii="宋体" w:hAnsi="宋体" w:cs="宋体"/>
          <w:sz w:val="24"/>
        </w:rPr>
        <w:t>标</w:t>
      </w:r>
      <w:r>
        <w:rPr>
          <w:rFonts w:hint="eastAsia" w:ascii="宋体" w:hAnsi="宋体"/>
          <w:sz w:val="24"/>
        </w:rPr>
        <w:t>文件，包括：</w:t>
      </w:r>
    </w:p>
    <w:p>
      <w:pPr>
        <w:widowControl w:val="0"/>
        <w:wordWrap/>
        <w:spacing w:before="0" w:after="0" w:line="360" w:lineRule="auto"/>
        <w:ind w:left="0" w:leftChars="0" w:firstLine="480" w:firstLineChars="200"/>
        <w:outlineLvl w:val="9"/>
        <w:rPr>
          <w:rFonts w:ascii="宋体" w:hAnsi="宋体"/>
          <w:sz w:val="24"/>
        </w:rPr>
      </w:pPr>
      <w:r>
        <w:rPr>
          <w:rFonts w:hint="eastAsia" w:ascii="宋体" w:hAnsi="宋体"/>
          <w:sz w:val="24"/>
        </w:rPr>
        <w:t>1、招</w:t>
      </w:r>
      <w:r>
        <w:rPr>
          <w:rFonts w:hint="eastAsia" w:ascii="宋体" w:hAnsi="宋体" w:cs="宋体"/>
          <w:sz w:val="24"/>
        </w:rPr>
        <w:t>标</w:t>
      </w:r>
      <w:r>
        <w:rPr>
          <w:rFonts w:hint="eastAsia" w:ascii="宋体" w:hAnsi="宋体"/>
          <w:sz w:val="24"/>
        </w:rPr>
        <w:t>文件中要求的投</w:t>
      </w:r>
      <w:r>
        <w:rPr>
          <w:rFonts w:hint="eastAsia" w:ascii="宋体" w:hAnsi="宋体" w:cs="宋体"/>
          <w:sz w:val="24"/>
        </w:rPr>
        <w:t>标</w:t>
      </w:r>
      <w:r>
        <w:rPr>
          <w:rFonts w:hint="eastAsia" w:ascii="宋体" w:hAnsi="宋体"/>
          <w:sz w:val="24"/>
        </w:rPr>
        <w:t>文件；</w:t>
      </w:r>
    </w:p>
    <w:p>
      <w:pPr>
        <w:widowControl w:val="0"/>
        <w:wordWrap/>
        <w:spacing w:before="0" w:after="0" w:line="360" w:lineRule="auto"/>
        <w:ind w:left="0" w:leftChars="0" w:firstLine="480" w:firstLineChars="200"/>
        <w:outlineLvl w:val="9"/>
        <w:rPr>
          <w:rFonts w:ascii="宋体" w:hAnsi="宋体"/>
          <w:color w:val="0000FF"/>
          <w:sz w:val="24"/>
        </w:rPr>
      </w:pPr>
      <w:r>
        <w:rPr>
          <w:rFonts w:hint="eastAsia" w:ascii="宋体" w:hAnsi="宋体"/>
          <w:sz w:val="24"/>
        </w:rPr>
        <w:t>2、金</w:t>
      </w:r>
      <w:r>
        <w:rPr>
          <w:rFonts w:hint="eastAsia" w:ascii="宋体" w:hAnsi="宋体" w:cs="宋体"/>
          <w:sz w:val="24"/>
        </w:rPr>
        <w:t>额为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人民币的投</w:t>
      </w:r>
      <w:r>
        <w:rPr>
          <w:rFonts w:hint="eastAsia" w:ascii="宋体" w:hAnsi="宋体" w:cs="宋体"/>
          <w:sz w:val="24"/>
        </w:rPr>
        <w:t>标</w:t>
      </w:r>
      <w:r>
        <w:rPr>
          <w:rFonts w:hint="eastAsia" w:ascii="宋体" w:hAnsi="宋体"/>
          <w:sz w:val="24"/>
        </w:rPr>
        <w:t>保</w:t>
      </w:r>
      <w:r>
        <w:rPr>
          <w:rFonts w:hint="eastAsia" w:ascii="宋体" w:hAnsi="宋体" w:cs="宋体"/>
          <w:sz w:val="24"/>
        </w:rPr>
        <w:t>证</w:t>
      </w:r>
      <w:r>
        <w:rPr>
          <w:rFonts w:hint="eastAsia" w:ascii="宋体" w:hAnsi="宋体"/>
          <w:sz w:val="24"/>
        </w:rPr>
        <w:t>金；</w:t>
      </w:r>
    </w:p>
    <w:p>
      <w:pPr>
        <w:widowControl w:val="0"/>
        <w:wordWrap/>
        <w:spacing w:before="0" w:after="0" w:line="360" w:lineRule="auto"/>
        <w:ind w:left="0" w:leftChars="0" w:firstLine="480" w:firstLineChars="200"/>
        <w:outlineLvl w:val="9"/>
        <w:rPr>
          <w:rFonts w:ascii="宋体" w:hAnsi="宋体"/>
          <w:sz w:val="24"/>
        </w:rPr>
      </w:pPr>
      <w:r>
        <w:rPr>
          <w:rFonts w:hint="eastAsia" w:ascii="宋体" w:hAnsi="宋体"/>
          <w:sz w:val="24"/>
        </w:rPr>
        <w:t>3、其他</w:t>
      </w:r>
      <w:r>
        <w:rPr>
          <w:rFonts w:hint="eastAsia" w:ascii="宋体" w:hAnsi="宋体" w:cs="宋体"/>
          <w:sz w:val="24"/>
        </w:rPr>
        <w:t>资</w:t>
      </w:r>
      <w:r>
        <w:rPr>
          <w:rFonts w:hint="eastAsia" w:ascii="宋体" w:hAnsi="宋体"/>
          <w:sz w:val="24"/>
        </w:rPr>
        <w:t>料。</w:t>
      </w:r>
    </w:p>
    <w:p>
      <w:pPr>
        <w:widowControl w:val="0"/>
        <w:wordWrap/>
        <w:spacing w:before="0" w:after="0" w:line="360" w:lineRule="auto"/>
        <w:ind w:left="0" w:leftChars="0" w:firstLine="480" w:firstLineChars="200"/>
        <w:outlineLvl w:val="9"/>
        <w:rPr>
          <w:rFonts w:ascii="宋体" w:hAnsi="宋体"/>
          <w:sz w:val="24"/>
        </w:rPr>
      </w:pPr>
      <w:r>
        <w:rPr>
          <w:rFonts w:hint="eastAsia" w:ascii="宋体" w:hAnsi="宋体"/>
          <w:sz w:val="24"/>
        </w:rPr>
        <w:t>二、据此函，</w:t>
      </w:r>
      <w:r>
        <w:rPr>
          <w:rFonts w:hint="eastAsia" w:ascii="宋体" w:hAnsi="宋体" w:cs="宋体"/>
          <w:sz w:val="24"/>
        </w:rPr>
        <w:t>签</w:t>
      </w:r>
      <w:r>
        <w:rPr>
          <w:rFonts w:hint="eastAsia" w:ascii="宋体" w:hAnsi="宋体"/>
          <w:sz w:val="24"/>
        </w:rPr>
        <w:t>字人</w:t>
      </w:r>
      <w:r>
        <w:rPr>
          <w:rFonts w:hint="eastAsia" w:ascii="宋体" w:hAnsi="宋体" w:cs="宋体"/>
          <w:sz w:val="24"/>
        </w:rPr>
        <w:t>兹</w:t>
      </w:r>
      <w:r>
        <w:rPr>
          <w:rFonts w:hint="eastAsia" w:ascii="宋体" w:hAnsi="宋体"/>
          <w:sz w:val="24"/>
        </w:rPr>
        <w:t>宣布同意如下：</w:t>
      </w:r>
    </w:p>
    <w:p>
      <w:pPr>
        <w:widowControl w:val="0"/>
        <w:wordWrap/>
        <w:spacing w:before="0" w:after="0" w:line="360" w:lineRule="auto"/>
        <w:ind w:left="0" w:leftChars="0" w:firstLine="480" w:firstLineChars="200"/>
        <w:outlineLvl w:val="9"/>
        <w:rPr>
          <w:rFonts w:ascii="宋体" w:hAnsi="宋体"/>
          <w:sz w:val="24"/>
        </w:rPr>
      </w:pPr>
      <w:r>
        <w:rPr>
          <w:rFonts w:hint="eastAsia" w:ascii="宋体" w:hAnsi="宋体"/>
          <w:sz w:val="24"/>
        </w:rPr>
        <w:t>1、我方已</w:t>
      </w:r>
      <w:r>
        <w:rPr>
          <w:rFonts w:hint="eastAsia" w:ascii="宋体" w:hAnsi="宋体" w:cs="宋体"/>
          <w:sz w:val="24"/>
        </w:rPr>
        <w:t>详细审</w:t>
      </w:r>
      <w:r>
        <w:rPr>
          <w:rFonts w:hint="eastAsia" w:ascii="宋体" w:hAnsi="宋体"/>
          <w:sz w:val="24"/>
        </w:rPr>
        <w:t>核并确</w:t>
      </w:r>
      <w:r>
        <w:rPr>
          <w:rFonts w:hint="eastAsia" w:ascii="宋体" w:hAnsi="宋体" w:cs="宋体"/>
          <w:sz w:val="24"/>
        </w:rPr>
        <w:t>认</w:t>
      </w:r>
      <w:r>
        <w:rPr>
          <w:rFonts w:hint="eastAsia" w:ascii="宋体" w:hAnsi="宋体"/>
          <w:sz w:val="24"/>
        </w:rPr>
        <w:t>全部招</w:t>
      </w:r>
      <w:r>
        <w:rPr>
          <w:rFonts w:hint="eastAsia" w:ascii="宋体" w:hAnsi="宋体" w:cs="宋体"/>
          <w:sz w:val="24"/>
        </w:rPr>
        <w:t>标</w:t>
      </w:r>
      <w:r>
        <w:rPr>
          <w:rFonts w:hint="eastAsia" w:ascii="宋体" w:hAnsi="宋体"/>
          <w:sz w:val="24"/>
        </w:rPr>
        <w:t>文件，包括修改文件（如有</w:t>
      </w:r>
      <w:r>
        <w:rPr>
          <w:rFonts w:hint="eastAsia" w:ascii="宋体" w:hAnsi="宋体" w:cs="宋体"/>
          <w:sz w:val="24"/>
        </w:rPr>
        <w:t>时</w:t>
      </w:r>
      <w:r>
        <w:rPr>
          <w:rFonts w:hint="eastAsia" w:ascii="宋体" w:hAnsi="宋体"/>
          <w:sz w:val="24"/>
        </w:rPr>
        <w:t>）及有关附件。</w:t>
      </w:r>
    </w:p>
    <w:p>
      <w:pPr>
        <w:widowControl w:val="0"/>
        <w:wordWrap/>
        <w:spacing w:before="0" w:after="0" w:line="360" w:lineRule="auto"/>
        <w:ind w:left="0" w:leftChars="0" w:firstLine="480" w:firstLineChars="200"/>
        <w:outlineLvl w:val="9"/>
        <w:rPr>
          <w:rFonts w:ascii="宋体" w:hAnsi="宋体"/>
          <w:sz w:val="24"/>
        </w:rPr>
      </w:pPr>
      <w:r>
        <w:rPr>
          <w:rFonts w:hint="eastAsia" w:ascii="宋体" w:hAnsi="宋体"/>
          <w:sz w:val="24"/>
        </w:rPr>
        <w:t>2、一旦我方中标，保证按合同条款中规定的内容执行；设计深度符合国家标准，并按照招标文件和有关规定提交一切资料。</w:t>
      </w:r>
    </w:p>
    <w:p>
      <w:pPr>
        <w:widowControl w:val="0"/>
        <w:wordWrap/>
        <w:spacing w:before="0" w:after="0" w:line="360" w:lineRule="auto"/>
        <w:ind w:left="0" w:leftChars="0" w:firstLine="480" w:firstLineChars="200"/>
        <w:outlineLvl w:val="9"/>
        <w:rPr>
          <w:rFonts w:ascii="宋体" w:hAnsi="宋体"/>
          <w:sz w:val="24"/>
        </w:rPr>
      </w:pPr>
      <w:r>
        <w:rPr>
          <w:rFonts w:hint="eastAsia" w:ascii="宋体" w:hAnsi="宋体"/>
          <w:sz w:val="24"/>
        </w:rPr>
        <w:t>4、我方同意所提交的投</w:t>
      </w:r>
      <w:r>
        <w:rPr>
          <w:rFonts w:hint="eastAsia" w:ascii="宋体" w:hAnsi="宋体" w:cs="宋体"/>
          <w:sz w:val="24"/>
        </w:rPr>
        <w:t>标</w:t>
      </w:r>
      <w:r>
        <w:rPr>
          <w:rFonts w:hint="eastAsia" w:ascii="宋体" w:hAnsi="宋体"/>
          <w:sz w:val="24"/>
        </w:rPr>
        <w:t>文件在招</w:t>
      </w:r>
      <w:r>
        <w:rPr>
          <w:rFonts w:hint="eastAsia" w:ascii="宋体" w:hAnsi="宋体" w:cs="宋体"/>
          <w:sz w:val="24"/>
        </w:rPr>
        <w:t>标</w:t>
      </w:r>
      <w:r>
        <w:rPr>
          <w:rFonts w:hint="eastAsia" w:ascii="宋体" w:hAnsi="宋体"/>
          <w:sz w:val="24"/>
        </w:rPr>
        <w:t>文件的投</w:t>
      </w:r>
      <w:r>
        <w:rPr>
          <w:rFonts w:hint="eastAsia" w:ascii="宋体" w:hAnsi="宋体" w:cs="宋体"/>
          <w:sz w:val="24"/>
        </w:rPr>
        <w:t>标须</w:t>
      </w:r>
      <w:r>
        <w:rPr>
          <w:rFonts w:hint="eastAsia" w:ascii="宋体" w:hAnsi="宋体"/>
          <w:sz w:val="24"/>
        </w:rPr>
        <w:t>知中</w:t>
      </w:r>
      <w:r>
        <w:rPr>
          <w:rFonts w:hint="eastAsia" w:ascii="宋体" w:hAnsi="宋体" w:cs="宋体"/>
          <w:sz w:val="24"/>
        </w:rPr>
        <w:t>规</w:t>
      </w:r>
      <w:r>
        <w:rPr>
          <w:rFonts w:hint="eastAsia" w:ascii="宋体" w:hAnsi="宋体"/>
          <w:sz w:val="24"/>
        </w:rPr>
        <w:t>定的投</w:t>
      </w:r>
      <w:r>
        <w:rPr>
          <w:rFonts w:hint="eastAsia" w:ascii="宋体" w:hAnsi="宋体" w:cs="宋体"/>
          <w:sz w:val="24"/>
        </w:rPr>
        <w:t>标</w:t>
      </w:r>
      <w:r>
        <w:rPr>
          <w:rFonts w:hint="eastAsia" w:ascii="宋体" w:hAnsi="宋体"/>
          <w:sz w:val="24"/>
        </w:rPr>
        <w:t>有效期限内有效，在此期</w:t>
      </w:r>
      <w:r>
        <w:rPr>
          <w:rFonts w:hint="eastAsia" w:ascii="宋体" w:hAnsi="宋体" w:cs="宋体"/>
          <w:sz w:val="24"/>
        </w:rPr>
        <w:t>间</w:t>
      </w:r>
      <w:r>
        <w:rPr>
          <w:rFonts w:hint="eastAsia" w:ascii="宋体" w:hAnsi="宋体"/>
          <w:sz w:val="24"/>
        </w:rPr>
        <w:t>内如果中</w:t>
      </w:r>
      <w:r>
        <w:rPr>
          <w:rFonts w:hint="eastAsia" w:ascii="宋体" w:hAnsi="宋体" w:cs="宋体"/>
          <w:sz w:val="24"/>
        </w:rPr>
        <w:t>标</w:t>
      </w:r>
      <w:r>
        <w:rPr>
          <w:rFonts w:hint="eastAsia" w:ascii="宋体" w:hAnsi="宋体"/>
          <w:sz w:val="24"/>
        </w:rPr>
        <w:t>，我方将受此</w:t>
      </w:r>
      <w:r>
        <w:rPr>
          <w:rFonts w:hint="eastAsia" w:ascii="宋体" w:hAnsi="宋体" w:cs="宋体"/>
          <w:sz w:val="24"/>
        </w:rPr>
        <w:t>约</w:t>
      </w:r>
      <w:r>
        <w:rPr>
          <w:rFonts w:hint="eastAsia" w:ascii="宋体" w:hAnsi="宋体"/>
          <w:sz w:val="24"/>
        </w:rPr>
        <w:t>束。</w:t>
      </w:r>
    </w:p>
    <w:p>
      <w:pPr>
        <w:widowControl w:val="0"/>
        <w:wordWrap/>
        <w:spacing w:before="0" w:after="0" w:line="360" w:lineRule="auto"/>
        <w:ind w:left="0" w:leftChars="0" w:firstLine="480" w:firstLineChars="200"/>
        <w:outlineLvl w:val="9"/>
        <w:rPr>
          <w:rFonts w:ascii="宋体" w:hAnsi="宋体"/>
          <w:sz w:val="24"/>
        </w:rPr>
      </w:pPr>
      <w:r>
        <w:rPr>
          <w:rFonts w:hint="eastAsia" w:ascii="宋体" w:hAnsi="宋体"/>
          <w:sz w:val="24"/>
        </w:rPr>
        <w:t>5、除非另外达成</w:t>
      </w:r>
      <w:r>
        <w:rPr>
          <w:rFonts w:hint="eastAsia" w:ascii="宋体" w:hAnsi="宋体" w:cs="宋体"/>
          <w:sz w:val="24"/>
        </w:rPr>
        <w:t>协议</w:t>
      </w:r>
      <w:r>
        <w:rPr>
          <w:rFonts w:hint="eastAsia" w:ascii="宋体" w:hAnsi="宋体"/>
          <w:sz w:val="24"/>
        </w:rPr>
        <w:t>并生效，</w:t>
      </w:r>
      <w:r>
        <w:rPr>
          <w:rFonts w:hint="eastAsia" w:ascii="宋体" w:hAnsi="宋体" w:cs="宋体"/>
          <w:sz w:val="24"/>
        </w:rPr>
        <w:t>贵</w:t>
      </w:r>
      <w:r>
        <w:rPr>
          <w:rFonts w:hint="eastAsia" w:ascii="宋体" w:hAnsi="宋体"/>
          <w:sz w:val="24"/>
        </w:rPr>
        <w:t>方的中</w:t>
      </w:r>
      <w:r>
        <w:rPr>
          <w:rFonts w:hint="eastAsia" w:ascii="宋体" w:hAnsi="宋体" w:cs="宋体"/>
          <w:sz w:val="24"/>
        </w:rPr>
        <w:t>标</w:t>
      </w:r>
      <w:r>
        <w:rPr>
          <w:rFonts w:hint="eastAsia" w:ascii="宋体" w:hAnsi="宋体"/>
          <w:sz w:val="24"/>
        </w:rPr>
        <w:t>通知</w:t>
      </w:r>
      <w:r>
        <w:rPr>
          <w:rFonts w:hint="eastAsia" w:ascii="宋体" w:hAnsi="宋体" w:cs="宋体"/>
          <w:sz w:val="24"/>
        </w:rPr>
        <w:t>书</w:t>
      </w:r>
      <w:r>
        <w:rPr>
          <w:rFonts w:hint="eastAsia" w:ascii="宋体" w:hAnsi="宋体"/>
          <w:sz w:val="24"/>
        </w:rPr>
        <w:t>和本投</w:t>
      </w:r>
      <w:r>
        <w:rPr>
          <w:rFonts w:hint="eastAsia" w:ascii="宋体" w:hAnsi="宋体" w:cs="宋体"/>
          <w:sz w:val="24"/>
        </w:rPr>
        <w:t>标</w:t>
      </w:r>
      <w:r>
        <w:rPr>
          <w:rFonts w:hint="eastAsia" w:ascii="宋体" w:hAnsi="宋体"/>
          <w:sz w:val="24"/>
        </w:rPr>
        <w:t>文件将成</w:t>
      </w:r>
      <w:r>
        <w:rPr>
          <w:rFonts w:hint="eastAsia" w:ascii="宋体" w:hAnsi="宋体" w:cs="宋体"/>
          <w:sz w:val="24"/>
        </w:rPr>
        <w:t>为约</w:t>
      </w:r>
      <w:r>
        <w:rPr>
          <w:rFonts w:hint="eastAsia" w:ascii="宋体" w:hAnsi="宋体"/>
          <w:sz w:val="24"/>
        </w:rPr>
        <w:t>束双方的合同文件的</w:t>
      </w:r>
      <w:r>
        <w:rPr>
          <w:rFonts w:hint="eastAsia" w:ascii="宋体" w:hAnsi="宋体" w:cs="宋体"/>
          <w:sz w:val="24"/>
        </w:rPr>
        <w:t>组</w:t>
      </w:r>
      <w:r>
        <w:rPr>
          <w:rFonts w:hint="eastAsia" w:ascii="宋体" w:hAnsi="宋体"/>
          <w:sz w:val="24"/>
        </w:rPr>
        <w:t>成部分。</w:t>
      </w:r>
    </w:p>
    <w:p>
      <w:pPr>
        <w:widowControl w:val="0"/>
        <w:wordWrap/>
        <w:spacing w:before="0" w:after="0" w:line="360" w:lineRule="auto"/>
        <w:ind w:left="0" w:leftChars="0" w:firstLine="480" w:firstLineChars="200"/>
        <w:outlineLvl w:val="9"/>
        <w:rPr>
          <w:rFonts w:ascii="宋体" w:hAnsi="宋体"/>
          <w:sz w:val="24"/>
        </w:rPr>
      </w:pPr>
      <w:r>
        <w:rPr>
          <w:rFonts w:hint="eastAsia" w:ascii="宋体" w:hAnsi="宋体"/>
          <w:sz w:val="24"/>
        </w:rPr>
        <w:t>6、如果我方中</w:t>
      </w:r>
      <w:r>
        <w:rPr>
          <w:rFonts w:hint="eastAsia" w:ascii="宋体" w:hAnsi="宋体" w:cs="宋体"/>
          <w:sz w:val="24"/>
        </w:rPr>
        <w:t>标后</w:t>
      </w:r>
      <w:r>
        <w:rPr>
          <w:rFonts w:hint="eastAsia" w:ascii="宋体" w:hAnsi="宋体"/>
          <w:sz w:val="24"/>
        </w:rPr>
        <w:t>，我方没有正当理由而拒签合同，我方愿意补偿因我方该项工作延误而造成的经济损失，并由贵方没收我方的投标保证金。</w:t>
      </w:r>
    </w:p>
    <w:p>
      <w:pPr>
        <w:widowControl w:val="0"/>
        <w:wordWrap/>
        <w:spacing w:before="0" w:after="0" w:line="360" w:lineRule="auto"/>
        <w:ind w:left="0" w:leftChars="0" w:firstLine="480" w:firstLineChars="200"/>
        <w:outlineLvl w:val="9"/>
        <w:rPr>
          <w:rFonts w:ascii="宋体" w:hAnsi="宋体"/>
          <w:sz w:val="24"/>
        </w:rPr>
      </w:pPr>
      <w:r>
        <w:rPr>
          <w:rFonts w:hint="eastAsia" w:ascii="宋体" w:hAnsi="宋体"/>
          <w:sz w:val="24"/>
        </w:rPr>
        <w:t>7、招标文件、招标文件补遗通知、答疑文件、投标文件、中标通知书和本投标文件将构成约束双方的合同文件。</w:t>
      </w:r>
    </w:p>
    <w:p>
      <w:pPr>
        <w:widowControl w:val="0"/>
        <w:wordWrap/>
        <w:spacing w:before="0" w:after="0" w:line="360" w:lineRule="auto"/>
        <w:ind w:left="0" w:leftChars="0" w:firstLine="480" w:firstLineChars="200"/>
        <w:outlineLvl w:val="9"/>
        <w:rPr>
          <w:rFonts w:ascii="宋体" w:hAnsi="宋体"/>
          <w:sz w:val="24"/>
        </w:rPr>
      </w:pPr>
      <w:r>
        <w:rPr>
          <w:rFonts w:hint="eastAsia" w:ascii="宋体" w:hAnsi="宋体"/>
          <w:sz w:val="24"/>
        </w:rPr>
        <w:t>8、如果我方中</w:t>
      </w:r>
      <w:r>
        <w:rPr>
          <w:rFonts w:hint="eastAsia" w:ascii="宋体" w:hAnsi="宋体" w:cs="宋体"/>
          <w:sz w:val="24"/>
        </w:rPr>
        <w:t>标，我方愿意按照国家规定的标准，向招标代理机构支付中标服务费和场地服务费等费用。</w:t>
      </w:r>
    </w:p>
    <w:p>
      <w:pPr>
        <w:widowControl w:val="0"/>
        <w:wordWrap/>
        <w:spacing w:before="0" w:after="0" w:line="360" w:lineRule="auto"/>
        <w:ind w:left="0" w:leftChars="0"/>
        <w:jc w:val="left"/>
        <w:outlineLvl w:val="9"/>
        <w:rPr>
          <w:rFonts w:ascii="宋体" w:hAnsi="宋体"/>
          <w:sz w:val="24"/>
        </w:rPr>
      </w:pPr>
      <w:r>
        <w:rPr>
          <w:rFonts w:hint="eastAsia" w:ascii="宋体" w:hAnsi="宋体"/>
          <w:sz w:val="24"/>
        </w:rPr>
        <w:t xml:space="preserve">                                                              </w:t>
      </w:r>
    </w:p>
    <w:p>
      <w:pPr>
        <w:widowControl w:val="0"/>
        <w:wordWrap/>
        <w:spacing w:before="0" w:after="0" w:line="360" w:lineRule="auto"/>
        <w:ind w:left="0" w:leftChars="0" w:right="480"/>
        <w:jc w:val="left"/>
        <w:outlineLvl w:val="9"/>
        <w:rPr>
          <w:rFonts w:ascii="宋体" w:hAnsi="宋体"/>
          <w:sz w:val="24"/>
        </w:rPr>
      </w:pPr>
      <w:r>
        <w:rPr>
          <w:rFonts w:hint="eastAsia" w:ascii="宋体" w:hAnsi="宋体"/>
          <w:sz w:val="24"/>
          <w:lang w:val="en-US" w:eastAsia="zh-CN"/>
        </w:rPr>
        <w:t xml:space="preserve">                                                 </w:t>
      </w:r>
      <w:r>
        <w:rPr>
          <w:rFonts w:hint="eastAsia" w:ascii="宋体" w:hAnsi="宋体"/>
          <w:sz w:val="24"/>
        </w:rPr>
        <w:t>日期：  年    月    日</w:t>
      </w:r>
    </w:p>
    <w:p>
      <w:pPr>
        <w:tabs>
          <w:tab w:val="left" w:pos="0"/>
          <w:tab w:val="left" w:pos="567"/>
          <w:tab w:val="left" w:pos="993"/>
          <w:tab w:val="left" w:pos="1134"/>
        </w:tabs>
        <w:snapToGrid w:val="0"/>
        <w:spacing w:before="240" w:after="240" w:line="300" w:lineRule="auto"/>
        <w:jc w:val="left"/>
        <w:rPr>
          <w:rFonts w:hint="eastAsia" w:ascii="宋体" w:hAnsi="宋体"/>
          <w:sz w:val="28"/>
          <w:szCs w:val="28"/>
        </w:rPr>
      </w:pPr>
    </w:p>
    <w:p>
      <w:pPr>
        <w:tabs>
          <w:tab w:val="left" w:pos="0"/>
          <w:tab w:val="left" w:pos="567"/>
          <w:tab w:val="left" w:pos="993"/>
          <w:tab w:val="left" w:pos="1134"/>
        </w:tabs>
        <w:snapToGrid w:val="0"/>
        <w:spacing w:before="240" w:after="240" w:line="300" w:lineRule="auto"/>
        <w:jc w:val="left"/>
        <w:rPr>
          <w:rFonts w:ascii="宋体" w:hAnsi="宋体"/>
          <w:sz w:val="28"/>
          <w:szCs w:val="28"/>
        </w:rPr>
      </w:pPr>
    </w:p>
    <w:p>
      <w:pPr>
        <w:tabs>
          <w:tab w:val="left" w:pos="0"/>
          <w:tab w:val="left" w:pos="567"/>
          <w:tab w:val="left" w:pos="993"/>
          <w:tab w:val="left" w:pos="1134"/>
        </w:tabs>
        <w:snapToGrid w:val="0"/>
        <w:spacing w:before="240" w:after="240" w:line="300" w:lineRule="auto"/>
        <w:jc w:val="left"/>
        <w:rPr>
          <w:rFonts w:ascii="宋体" w:hAnsi="宋体"/>
          <w:sz w:val="28"/>
          <w:szCs w:val="28"/>
        </w:rPr>
      </w:pPr>
      <w:r>
        <w:rPr>
          <w:rFonts w:hint="eastAsia" w:ascii="宋体" w:hAnsi="宋体"/>
          <w:sz w:val="28"/>
          <w:szCs w:val="28"/>
        </w:rPr>
        <w:br w:type="page"/>
      </w:r>
      <w:r>
        <w:rPr>
          <w:rFonts w:hint="eastAsia"/>
          <w:lang w:val="zh-CN" w:eastAsia="zh-CN"/>
        </w:rPr>
        <w:t>附件（二）</w:t>
      </w:r>
    </w:p>
    <w:p>
      <w:pPr>
        <w:tabs>
          <w:tab w:val="left" w:pos="0"/>
          <w:tab w:val="left" w:pos="567"/>
          <w:tab w:val="left" w:pos="993"/>
          <w:tab w:val="left" w:pos="1134"/>
        </w:tabs>
        <w:snapToGrid w:val="0"/>
        <w:spacing w:before="240" w:after="240" w:line="300" w:lineRule="auto"/>
        <w:jc w:val="center"/>
        <w:rPr>
          <w:rFonts w:ascii="宋体" w:hAnsi="宋体"/>
          <w:sz w:val="32"/>
          <w:szCs w:val="32"/>
        </w:rPr>
      </w:pPr>
      <w:r>
        <w:rPr>
          <w:rFonts w:hint="eastAsia" w:ascii="宋体" w:hAnsi="宋体"/>
          <w:sz w:val="32"/>
          <w:szCs w:val="32"/>
        </w:rPr>
        <w:t>投标函附表</w:t>
      </w:r>
    </w:p>
    <w:tbl>
      <w:tblPr>
        <w:tblpPr w:leftFromText="180" w:rightFromText="180" w:vertAnchor="text" w:horzAnchor="margin" w:tblpXSpec="left" w:tblpY="205"/>
        <w:tblW w:w="97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3830"/>
        <w:gridCol w:w="1360"/>
        <w:gridCol w:w="2310"/>
      </w:tblGrid>
      <w:tr>
        <w:trPr>
          <w:trHeight w:val="794" w:hRule="exact"/>
        </w:trPr>
        <w:tc>
          <w:tcPr>
            <w:tcW w:w="2268" w:type="dxa"/>
            <w:vAlign w:val="center"/>
          </w:tcPr>
          <w:p>
            <w:pPr>
              <w:adjustRightInd w:val="0"/>
              <w:snapToGrid w:val="0"/>
              <w:jc w:val="center"/>
              <w:rPr>
                <w:rFonts w:ascii="宋体" w:hAnsi="宋体"/>
                <w:bCs/>
                <w:color w:val="000000"/>
                <w:sz w:val="24"/>
              </w:rPr>
            </w:pPr>
            <w:r>
              <w:rPr>
                <w:rFonts w:hint="eastAsia" w:ascii="宋体" w:hAnsi="宋体"/>
                <w:bCs/>
                <w:color w:val="000000"/>
                <w:sz w:val="24"/>
              </w:rPr>
              <w:t>项  目  名  称</w:t>
            </w:r>
          </w:p>
        </w:tc>
        <w:tc>
          <w:tcPr>
            <w:tcW w:w="3830" w:type="dxa"/>
            <w:vAlign w:val="center"/>
          </w:tcPr>
          <w:p>
            <w:pPr>
              <w:adjustRightInd w:val="0"/>
              <w:snapToGrid w:val="0"/>
              <w:rPr>
                <w:rFonts w:ascii="宋体" w:hAnsi="宋体"/>
                <w:color w:val="000000"/>
                <w:sz w:val="24"/>
              </w:rPr>
            </w:pPr>
          </w:p>
        </w:tc>
        <w:tc>
          <w:tcPr>
            <w:tcW w:w="1360" w:type="dxa"/>
            <w:vAlign w:val="center"/>
          </w:tcPr>
          <w:p>
            <w:pPr>
              <w:adjustRightInd w:val="0"/>
              <w:snapToGrid w:val="0"/>
              <w:rPr>
                <w:rFonts w:ascii="宋体" w:hAnsi="宋体"/>
                <w:color w:val="000000"/>
                <w:sz w:val="24"/>
              </w:rPr>
            </w:pPr>
            <w:r>
              <w:rPr>
                <w:rFonts w:hint="eastAsia" w:ascii="宋体" w:hAnsi="宋体"/>
                <w:color w:val="000000"/>
                <w:sz w:val="24"/>
              </w:rPr>
              <w:t>招标编号</w:t>
            </w:r>
          </w:p>
        </w:tc>
        <w:tc>
          <w:tcPr>
            <w:tcW w:w="2310" w:type="dxa"/>
            <w:vAlign w:val="center"/>
          </w:tcPr>
          <w:p>
            <w:pPr>
              <w:adjustRightInd w:val="0"/>
              <w:snapToGrid w:val="0"/>
              <w:rPr>
                <w:rFonts w:ascii="宋体" w:hAnsi="宋体"/>
                <w:color w:val="000000"/>
                <w:sz w:val="24"/>
              </w:rPr>
            </w:pPr>
          </w:p>
        </w:tc>
      </w:tr>
      <w:tr>
        <w:trPr>
          <w:trHeight w:val="794" w:hRule="exact"/>
        </w:trPr>
        <w:tc>
          <w:tcPr>
            <w:tcW w:w="2268" w:type="dxa"/>
            <w:vAlign w:val="center"/>
          </w:tcPr>
          <w:p>
            <w:pPr>
              <w:adjustRightInd w:val="0"/>
              <w:snapToGrid w:val="0"/>
              <w:jc w:val="center"/>
              <w:rPr>
                <w:rFonts w:ascii="宋体" w:hAnsi="宋体"/>
                <w:bCs/>
                <w:color w:val="000000"/>
                <w:sz w:val="24"/>
              </w:rPr>
            </w:pPr>
            <w:r>
              <w:rPr>
                <w:rFonts w:hint="eastAsia" w:ascii="宋体" w:hAnsi="宋体"/>
                <w:bCs/>
                <w:color w:val="000000"/>
                <w:sz w:val="24"/>
              </w:rPr>
              <w:t>投    标   人</w:t>
            </w:r>
          </w:p>
        </w:tc>
        <w:tc>
          <w:tcPr>
            <w:tcW w:w="7500" w:type="dxa"/>
            <w:gridSpan w:val="3"/>
            <w:vAlign w:val="center"/>
          </w:tcPr>
          <w:p>
            <w:pPr>
              <w:adjustRightInd w:val="0"/>
              <w:snapToGrid w:val="0"/>
              <w:rPr>
                <w:rFonts w:ascii="宋体" w:hAnsi="宋体"/>
                <w:color w:val="000000"/>
                <w:sz w:val="24"/>
              </w:rPr>
            </w:pPr>
          </w:p>
        </w:tc>
      </w:tr>
      <w:tr>
        <w:trPr>
          <w:trHeight w:val="794" w:hRule="exact"/>
        </w:trPr>
        <w:tc>
          <w:tcPr>
            <w:tcW w:w="2268" w:type="dxa"/>
            <w:vAlign w:val="center"/>
          </w:tcPr>
          <w:p>
            <w:pPr>
              <w:adjustRightInd w:val="0"/>
              <w:snapToGrid w:val="0"/>
              <w:jc w:val="center"/>
              <w:rPr>
                <w:rFonts w:ascii="宋体" w:hAnsi="宋体"/>
                <w:bCs/>
                <w:color w:val="000000"/>
                <w:sz w:val="24"/>
              </w:rPr>
            </w:pPr>
            <w:r>
              <w:rPr>
                <w:rFonts w:hint="eastAsia" w:ascii="宋体" w:hAnsi="宋体"/>
                <w:bCs/>
                <w:color w:val="000000"/>
                <w:sz w:val="24"/>
              </w:rPr>
              <w:t>投  标  内  容</w:t>
            </w:r>
          </w:p>
        </w:tc>
        <w:tc>
          <w:tcPr>
            <w:tcW w:w="7500" w:type="dxa"/>
            <w:gridSpan w:val="3"/>
            <w:vAlign w:val="center"/>
          </w:tcPr>
          <w:p>
            <w:pPr>
              <w:adjustRightInd w:val="0"/>
              <w:snapToGrid w:val="0"/>
              <w:rPr>
                <w:rFonts w:ascii="宋体" w:hAnsi="宋体"/>
                <w:color w:val="000000"/>
                <w:sz w:val="24"/>
              </w:rPr>
            </w:pPr>
          </w:p>
        </w:tc>
      </w:tr>
      <w:tr>
        <w:trPr>
          <w:trHeight w:val="794" w:hRule="exact"/>
        </w:trPr>
        <w:tc>
          <w:tcPr>
            <w:tcW w:w="2268" w:type="dxa"/>
            <w:vAlign w:val="center"/>
          </w:tcPr>
          <w:p>
            <w:pPr>
              <w:adjustRightInd w:val="0"/>
              <w:snapToGrid w:val="0"/>
              <w:jc w:val="center"/>
              <w:rPr>
                <w:rFonts w:ascii="宋体" w:hAnsi="宋体"/>
                <w:bCs/>
                <w:color w:val="000000"/>
                <w:sz w:val="24"/>
              </w:rPr>
            </w:pPr>
            <w:r>
              <w:rPr>
                <w:rFonts w:hint="eastAsia" w:ascii="宋体" w:hAnsi="宋体"/>
                <w:bCs/>
                <w:color w:val="000000"/>
                <w:sz w:val="24"/>
              </w:rPr>
              <w:t>投 标 总 报 价</w:t>
            </w:r>
          </w:p>
        </w:tc>
        <w:tc>
          <w:tcPr>
            <w:tcW w:w="7500" w:type="dxa"/>
            <w:gridSpan w:val="3"/>
            <w:vAlign w:val="center"/>
          </w:tcPr>
          <w:p>
            <w:pPr>
              <w:adjustRightInd w:val="0"/>
              <w:snapToGrid w:val="0"/>
              <w:rPr>
                <w:rFonts w:ascii="宋体" w:hAnsi="宋体"/>
                <w:color w:val="000000"/>
                <w:sz w:val="24"/>
              </w:rPr>
            </w:pPr>
            <w:r>
              <w:rPr>
                <w:rFonts w:hint="eastAsia" w:ascii="宋体" w:hAnsi="宋体"/>
                <w:color w:val="000000"/>
                <w:sz w:val="24"/>
              </w:rPr>
              <w:t>大写 ：</w:t>
            </w:r>
            <w:r>
              <w:rPr>
                <w:rFonts w:hint="eastAsia" w:ascii="宋体" w:hAnsi="宋体"/>
                <w:color w:val="000000"/>
                <w:sz w:val="24"/>
                <w:u w:val="single"/>
              </w:rPr>
              <w:t xml:space="preserve">                     </w:t>
            </w:r>
            <w:r>
              <w:rPr>
                <w:rFonts w:hint="eastAsia" w:ascii="宋体" w:hAnsi="宋体"/>
                <w:color w:val="000000"/>
                <w:sz w:val="24"/>
              </w:rPr>
              <w:t xml:space="preserve">  ￥：</w:t>
            </w:r>
            <w:r>
              <w:rPr>
                <w:rFonts w:hint="eastAsia" w:ascii="宋体" w:hAnsi="宋体"/>
                <w:color w:val="000000"/>
                <w:sz w:val="24"/>
                <w:u w:val="single"/>
              </w:rPr>
              <w:t xml:space="preserve">           </w:t>
            </w:r>
          </w:p>
        </w:tc>
      </w:tr>
      <w:tr>
        <w:trPr>
          <w:trHeight w:val="1030" w:hRule="exact"/>
        </w:trPr>
        <w:tc>
          <w:tcPr>
            <w:tcW w:w="2268" w:type="dxa"/>
            <w:vAlign w:val="center"/>
          </w:tcPr>
          <w:p>
            <w:pPr>
              <w:adjustRightInd w:val="0"/>
              <w:snapToGrid w:val="0"/>
              <w:jc w:val="center"/>
              <w:rPr>
                <w:rFonts w:ascii="宋体" w:hAnsi="宋体"/>
                <w:bCs/>
                <w:color w:val="000000"/>
                <w:sz w:val="24"/>
              </w:rPr>
            </w:pPr>
            <w:r>
              <w:rPr>
                <w:rFonts w:hint="eastAsia" w:ascii="宋体" w:hAnsi="宋体"/>
                <w:bCs/>
                <w:color w:val="000000"/>
                <w:sz w:val="24"/>
              </w:rPr>
              <w:t>设计周期</w:t>
            </w:r>
          </w:p>
        </w:tc>
        <w:tc>
          <w:tcPr>
            <w:tcW w:w="7500" w:type="dxa"/>
            <w:gridSpan w:val="3"/>
            <w:vAlign w:val="center"/>
          </w:tcPr>
          <w:p>
            <w:pPr>
              <w:adjustRightInd w:val="0"/>
              <w:snapToGrid w:val="0"/>
              <w:ind w:firstLine="1560" w:firstLineChars="650"/>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日历天</w:t>
            </w:r>
          </w:p>
        </w:tc>
      </w:tr>
      <w:tr>
        <w:trPr>
          <w:trHeight w:val="929" w:hRule="exact"/>
        </w:trPr>
        <w:tc>
          <w:tcPr>
            <w:tcW w:w="2268" w:type="dxa"/>
            <w:vAlign w:val="center"/>
          </w:tcPr>
          <w:p>
            <w:pPr>
              <w:adjustRightInd w:val="0"/>
              <w:snapToGrid w:val="0"/>
              <w:jc w:val="center"/>
              <w:rPr>
                <w:rFonts w:ascii="宋体" w:hAnsi="宋体"/>
                <w:bCs/>
                <w:color w:val="000000"/>
                <w:sz w:val="24"/>
              </w:rPr>
            </w:pPr>
            <w:r>
              <w:rPr>
                <w:rFonts w:hint="eastAsia" w:ascii="宋体" w:hAnsi="宋体"/>
                <w:bCs/>
                <w:color w:val="000000"/>
                <w:sz w:val="24"/>
              </w:rPr>
              <w:t>投标单位设计资质</w:t>
            </w:r>
          </w:p>
        </w:tc>
        <w:tc>
          <w:tcPr>
            <w:tcW w:w="7500" w:type="dxa"/>
            <w:gridSpan w:val="3"/>
            <w:vAlign w:val="center"/>
          </w:tcPr>
          <w:p>
            <w:pPr>
              <w:adjustRightInd w:val="0"/>
              <w:snapToGrid w:val="0"/>
              <w:jc w:val="center"/>
              <w:rPr>
                <w:rFonts w:ascii="宋体" w:hAnsi="宋体"/>
                <w:color w:val="000000"/>
                <w:sz w:val="24"/>
              </w:rPr>
            </w:pPr>
          </w:p>
        </w:tc>
      </w:tr>
      <w:tr>
        <w:trPr>
          <w:trHeight w:val="1114" w:hRule="exact"/>
        </w:trPr>
        <w:tc>
          <w:tcPr>
            <w:tcW w:w="2268" w:type="dxa"/>
            <w:vAlign w:val="center"/>
          </w:tcPr>
          <w:p>
            <w:pPr>
              <w:adjustRightInd w:val="0"/>
              <w:snapToGrid w:val="0"/>
              <w:jc w:val="center"/>
              <w:rPr>
                <w:rFonts w:ascii="宋体" w:hAnsi="宋体"/>
                <w:bCs/>
                <w:color w:val="000000"/>
                <w:sz w:val="24"/>
              </w:rPr>
            </w:pPr>
            <w:r>
              <w:rPr>
                <w:rFonts w:hint="eastAsia" w:ascii="宋体" w:hAnsi="宋体"/>
                <w:bCs/>
                <w:color w:val="000000"/>
                <w:sz w:val="24"/>
              </w:rPr>
              <w:t>项          目</w:t>
            </w:r>
          </w:p>
          <w:p>
            <w:pPr>
              <w:adjustRightInd w:val="0"/>
              <w:snapToGrid w:val="0"/>
              <w:jc w:val="center"/>
              <w:rPr>
                <w:rFonts w:ascii="宋体" w:hAnsi="宋体"/>
                <w:bCs/>
                <w:color w:val="000000"/>
                <w:sz w:val="24"/>
              </w:rPr>
            </w:pPr>
            <w:r>
              <w:rPr>
                <w:rFonts w:hint="eastAsia" w:ascii="宋体" w:hAnsi="宋体"/>
                <w:bCs/>
                <w:color w:val="000000"/>
                <w:sz w:val="24"/>
              </w:rPr>
              <w:t>负    责    人</w:t>
            </w:r>
          </w:p>
        </w:tc>
        <w:tc>
          <w:tcPr>
            <w:tcW w:w="7500" w:type="dxa"/>
            <w:gridSpan w:val="3"/>
            <w:vAlign w:val="center"/>
          </w:tcPr>
          <w:p>
            <w:pPr>
              <w:adjustRightInd w:val="0"/>
              <w:snapToGrid w:val="0"/>
              <w:rPr>
                <w:rFonts w:ascii="宋体" w:hAnsi="宋体"/>
                <w:color w:val="000000"/>
                <w:sz w:val="24"/>
                <w:u w:val="single"/>
              </w:rPr>
            </w:pPr>
            <w:r>
              <w:rPr>
                <w:rFonts w:hint="eastAsia" w:ascii="宋体" w:hAnsi="宋体"/>
                <w:color w:val="000000"/>
                <w:sz w:val="24"/>
              </w:rPr>
              <w:t>姓    名：</w:t>
            </w:r>
            <w:r>
              <w:rPr>
                <w:rFonts w:hint="eastAsia" w:ascii="宋体" w:hAnsi="宋体"/>
                <w:color w:val="000000"/>
                <w:sz w:val="24"/>
                <w:u w:val="single"/>
              </w:rPr>
              <w:t xml:space="preserve">                  </w:t>
            </w:r>
            <w:r>
              <w:rPr>
                <w:rFonts w:hint="eastAsia" w:ascii="宋体" w:hAnsi="宋体"/>
                <w:color w:val="000000"/>
                <w:sz w:val="24"/>
              </w:rPr>
              <w:t xml:space="preserve"> </w:t>
            </w:r>
          </w:p>
        </w:tc>
      </w:tr>
      <w:tr>
        <w:trPr>
          <w:trHeight w:val="1465" w:hRule="exact"/>
        </w:trPr>
        <w:tc>
          <w:tcPr>
            <w:tcW w:w="2268" w:type="dxa"/>
            <w:vAlign w:val="center"/>
          </w:tcPr>
          <w:p>
            <w:pPr>
              <w:adjustRightInd w:val="0"/>
              <w:snapToGrid w:val="0"/>
              <w:jc w:val="center"/>
              <w:rPr>
                <w:rFonts w:ascii="宋体" w:hAnsi="宋体"/>
                <w:bCs/>
                <w:color w:val="000000"/>
                <w:sz w:val="24"/>
              </w:rPr>
            </w:pPr>
            <w:r>
              <w:rPr>
                <w:rFonts w:hint="eastAsia" w:ascii="宋体" w:hAnsi="宋体"/>
                <w:bCs/>
                <w:color w:val="000000"/>
                <w:sz w:val="24"/>
              </w:rPr>
              <w:t>备注</w:t>
            </w:r>
          </w:p>
        </w:tc>
        <w:tc>
          <w:tcPr>
            <w:tcW w:w="7500" w:type="dxa"/>
            <w:gridSpan w:val="3"/>
            <w:vAlign w:val="center"/>
          </w:tcPr>
          <w:p>
            <w:pPr>
              <w:adjustRightInd w:val="0"/>
              <w:snapToGrid w:val="0"/>
              <w:rPr>
                <w:rFonts w:ascii="宋体" w:hAnsi="宋体"/>
                <w:color w:val="000000"/>
                <w:sz w:val="24"/>
              </w:rPr>
            </w:pPr>
            <w:r>
              <w:rPr>
                <w:rFonts w:hint="eastAsia" w:ascii="宋体" w:hAnsi="宋体"/>
                <w:color w:val="000000"/>
                <w:sz w:val="24"/>
              </w:rPr>
              <w:t>投标报价应包含设计费、现场咨询服务费等所有费用，亦包含其他费用。投标人应考虑市场价格和优惠幅度。</w:t>
            </w:r>
          </w:p>
        </w:tc>
      </w:tr>
    </w:tbl>
    <w:p>
      <w:pPr>
        <w:spacing w:line="400" w:lineRule="exact"/>
        <w:rPr>
          <w:rFonts w:hint="eastAsia" w:ascii="宋体" w:hAnsi="宋体"/>
          <w:sz w:val="24"/>
        </w:rPr>
      </w:pPr>
    </w:p>
    <w:p>
      <w:pPr>
        <w:spacing w:line="400" w:lineRule="exact"/>
        <w:rPr>
          <w:rFonts w:hint="eastAsia" w:ascii="宋体" w:hAnsi="宋体"/>
          <w:sz w:val="24"/>
        </w:rPr>
      </w:pPr>
    </w:p>
    <w:p>
      <w:pPr>
        <w:spacing w:line="400" w:lineRule="exact"/>
        <w:rPr>
          <w:rFonts w:hint="eastAsia" w:ascii="宋体" w:hAnsi="宋体"/>
          <w:sz w:val="24"/>
        </w:rPr>
      </w:pPr>
    </w:p>
    <w:p>
      <w:pPr>
        <w:spacing w:line="400" w:lineRule="exact"/>
        <w:rPr>
          <w:rFonts w:hint="eastAsia" w:ascii="宋体" w:hAnsi="宋体"/>
          <w:sz w:val="24"/>
        </w:rPr>
      </w:pPr>
    </w:p>
    <w:p>
      <w:pPr>
        <w:spacing w:line="400" w:lineRule="exact"/>
        <w:rPr>
          <w:rFonts w:ascii="宋体" w:hAnsi="宋体"/>
          <w:sz w:val="24"/>
        </w:rPr>
      </w:pPr>
      <w:r>
        <w:rPr>
          <w:rFonts w:hint="eastAsia" w:ascii="宋体" w:hAnsi="宋体"/>
          <w:sz w:val="24"/>
        </w:rPr>
        <w:t>投标人：          （盖章）</w:t>
      </w:r>
    </w:p>
    <w:p>
      <w:pPr>
        <w:spacing w:line="400" w:lineRule="exact"/>
        <w:rPr>
          <w:rFonts w:ascii="宋体" w:hAnsi="宋体"/>
          <w:sz w:val="24"/>
        </w:rPr>
      </w:pPr>
      <w:r>
        <w:rPr>
          <w:rFonts w:hint="eastAsia" w:ascii="宋体" w:hAnsi="宋体"/>
          <w:sz w:val="24"/>
        </w:rPr>
        <w:t>地址：                 邮政编码：</w:t>
      </w:r>
    </w:p>
    <w:p>
      <w:pPr>
        <w:spacing w:line="400" w:lineRule="exact"/>
        <w:rPr>
          <w:rFonts w:ascii="宋体" w:hAnsi="宋体"/>
          <w:sz w:val="24"/>
        </w:rPr>
      </w:pPr>
      <w:r>
        <w:rPr>
          <w:rFonts w:hint="eastAsia" w:ascii="宋体" w:hAnsi="宋体"/>
          <w:sz w:val="24"/>
        </w:rPr>
        <w:t>电话：                 传真：</w:t>
      </w:r>
    </w:p>
    <w:p>
      <w:pPr>
        <w:spacing w:line="400" w:lineRule="exact"/>
        <w:rPr>
          <w:rFonts w:ascii="宋体" w:hAnsi="宋体"/>
          <w:sz w:val="24"/>
        </w:rPr>
      </w:pPr>
      <w:r>
        <w:rPr>
          <w:rFonts w:hint="eastAsia" w:ascii="宋体" w:hAnsi="宋体"/>
          <w:sz w:val="24"/>
        </w:rPr>
        <w:t xml:space="preserve">法定代表人或授权代表：（签字或盖章）     </w:t>
      </w:r>
    </w:p>
    <w:p>
      <w:pPr>
        <w:spacing w:line="400" w:lineRule="exact"/>
        <w:jc w:val="right"/>
        <w:rPr>
          <w:rFonts w:ascii="宋体" w:hAnsi="宋体"/>
          <w:sz w:val="24"/>
        </w:rPr>
      </w:pPr>
      <w:r>
        <w:rPr>
          <w:rFonts w:hint="eastAsia" w:ascii="宋体" w:hAnsi="宋体"/>
          <w:sz w:val="24"/>
        </w:rPr>
        <w:t xml:space="preserve">                                                             年    月    日</w:t>
      </w:r>
    </w:p>
    <w:p>
      <w:pPr>
        <w:rPr>
          <w:rFonts w:ascii="仿宋_GB2312" w:hAnsi="宋体" w:eastAsia="仿宋_GB2312"/>
          <w:sz w:val="24"/>
        </w:rPr>
      </w:pPr>
    </w:p>
    <w:p>
      <w:pPr>
        <w:rPr>
          <w:rFonts w:ascii="宋体" w:hAnsi="宋体"/>
          <w:sz w:val="28"/>
          <w:szCs w:val="28"/>
        </w:rPr>
      </w:pPr>
    </w:p>
    <w:p>
      <w:pPr>
        <w:rPr>
          <w:rFonts w:hint="eastAsia" w:ascii="宋体" w:hAnsi="宋体"/>
          <w:sz w:val="28"/>
          <w:szCs w:val="28"/>
        </w:rPr>
      </w:pPr>
    </w:p>
    <w:p>
      <w:pPr>
        <w:rPr>
          <w:rFonts w:hint="eastAsia"/>
          <w:lang w:val="zh-CN" w:eastAsia="zh-CN"/>
        </w:rPr>
      </w:pPr>
      <w:r>
        <w:rPr>
          <w:rFonts w:hint="eastAsia"/>
          <w:lang w:val="zh-CN" w:eastAsia="zh-CN"/>
        </w:rPr>
        <w:t>附件（三）</w:t>
      </w:r>
    </w:p>
    <w:p>
      <w:pPr>
        <w:spacing w:after="100" w:afterAutospacing="1" w:line="360" w:lineRule="auto"/>
        <w:jc w:val="center"/>
        <w:rPr>
          <w:rFonts w:ascii="宋体" w:hAnsi="宋体"/>
          <w:b/>
          <w:sz w:val="32"/>
          <w:szCs w:val="32"/>
        </w:rPr>
      </w:pPr>
      <w:r>
        <w:rPr>
          <w:rFonts w:hint="eastAsia" w:ascii="宋体" w:hAnsi="宋体"/>
          <w:b/>
          <w:sz w:val="32"/>
          <w:szCs w:val="32"/>
        </w:rPr>
        <w:t>法定代表人</w:t>
      </w:r>
    </w:p>
    <w:p>
      <w:pPr>
        <w:spacing w:line="360" w:lineRule="auto"/>
        <w:ind w:firstLine="480" w:firstLineChars="200"/>
        <w:rPr>
          <w:rFonts w:ascii="宋体" w:hAnsi="宋体"/>
          <w:sz w:val="24"/>
          <w:u w:val="single"/>
        </w:rPr>
      </w:pPr>
      <w:r>
        <w:rPr>
          <w:rFonts w:hint="eastAsia" w:ascii="宋体" w:hAnsi="宋体" w:cs="宋体"/>
          <w:sz w:val="24"/>
        </w:rPr>
        <w:t>单</w:t>
      </w:r>
      <w:r>
        <w:rPr>
          <w:rFonts w:hint="eastAsia" w:ascii="宋体" w:hAnsi="宋体"/>
          <w:sz w:val="24"/>
        </w:rPr>
        <w:t>位名称：</w:t>
      </w:r>
      <w:r>
        <w:rPr>
          <w:rFonts w:hint="eastAsia" w:ascii="宋体" w:hAnsi="宋体"/>
          <w:sz w:val="24"/>
          <w:u w:val="single"/>
        </w:rPr>
        <w:t xml:space="preserve">                                                            </w:t>
      </w:r>
    </w:p>
    <w:p>
      <w:pPr>
        <w:spacing w:line="360" w:lineRule="auto"/>
        <w:ind w:firstLine="480" w:firstLineChars="200"/>
        <w:rPr>
          <w:rFonts w:ascii="宋体" w:hAnsi="宋体"/>
          <w:sz w:val="24"/>
        </w:rPr>
      </w:pPr>
    </w:p>
    <w:p>
      <w:pPr>
        <w:spacing w:line="360" w:lineRule="auto"/>
        <w:ind w:firstLine="480" w:firstLineChars="200"/>
        <w:rPr>
          <w:rFonts w:ascii="宋体" w:hAnsi="宋体"/>
          <w:sz w:val="24"/>
          <w:u w:val="single"/>
        </w:rPr>
      </w:pPr>
      <w:r>
        <w:rPr>
          <w:rFonts w:hint="eastAsia" w:ascii="宋体" w:hAnsi="宋体"/>
          <w:sz w:val="24"/>
        </w:rPr>
        <w:t>地    址：</w:t>
      </w:r>
      <w:r>
        <w:rPr>
          <w:rFonts w:hint="eastAsia" w:ascii="宋体" w:hAnsi="宋体"/>
          <w:sz w:val="24"/>
          <w:u w:val="single"/>
        </w:rPr>
        <w:t xml:space="preserve">                                                            </w:t>
      </w:r>
    </w:p>
    <w:p>
      <w:pPr>
        <w:spacing w:line="360" w:lineRule="auto"/>
        <w:ind w:firstLine="480" w:firstLineChars="200"/>
        <w:rPr>
          <w:rFonts w:ascii="宋体" w:hAnsi="宋体"/>
          <w:sz w:val="24"/>
        </w:rPr>
      </w:pPr>
    </w:p>
    <w:p>
      <w:pPr>
        <w:spacing w:line="360" w:lineRule="auto"/>
        <w:ind w:firstLine="480" w:firstLineChars="200"/>
        <w:rPr>
          <w:rFonts w:ascii="宋体" w:hAnsi="宋体"/>
          <w:sz w:val="24"/>
          <w:u w:val="single"/>
        </w:rPr>
      </w:pPr>
      <w:r>
        <w:rPr>
          <w:rFonts w:hint="eastAsia" w:ascii="宋体" w:hAnsi="宋体"/>
          <w:sz w:val="24"/>
        </w:rPr>
        <w:t>姓    名：</w:t>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rPr>
        <w:tab/>
      </w:r>
      <w:r>
        <w:rPr>
          <w:rFonts w:hint="eastAsia" w:ascii="宋体" w:hAnsi="宋体"/>
          <w:sz w:val="24"/>
        </w:rPr>
        <w:t>性</w:t>
      </w:r>
      <w:r>
        <w:rPr>
          <w:rFonts w:hint="eastAsia" w:ascii="宋体" w:hAnsi="宋体" w:cs="宋体"/>
          <w:sz w:val="24"/>
        </w:rPr>
        <w:t>别</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rPr>
        <w:tab/>
      </w:r>
      <w:r>
        <w:rPr>
          <w:rFonts w:hint="eastAsia" w:ascii="宋体" w:hAnsi="宋体" w:cs="宋体"/>
          <w:sz w:val="24"/>
        </w:rPr>
        <w:t>职务</w:t>
      </w:r>
      <w:r>
        <w:rPr>
          <w:rFonts w:hint="eastAsia" w:ascii="宋体" w:hAnsi="宋体"/>
          <w:sz w:val="24"/>
        </w:rPr>
        <w:t>：</w:t>
      </w:r>
      <w:r>
        <w:rPr>
          <w:rFonts w:hint="eastAsia" w:ascii="宋体" w:hAnsi="宋体"/>
          <w:sz w:val="24"/>
          <w:u w:val="single"/>
        </w:rPr>
        <w:t xml:space="preserve">            </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sz w:val="24"/>
        </w:rPr>
        <w:t>身份证号码：</w:t>
      </w:r>
      <w:r>
        <w:rPr>
          <w:rFonts w:hint="eastAsia" w:ascii="宋体" w:hAnsi="宋体"/>
          <w:sz w:val="24"/>
          <w:u w:val="single"/>
        </w:rPr>
        <w:t xml:space="preserve">                                                           </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的法定代表人。</w:t>
      </w:r>
      <w:r>
        <w:rPr>
          <w:rFonts w:hint="eastAsia" w:ascii="宋体" w:hAnsi="宋体" w:cs="宋体"/>
          <w:sz w:val="24"/>
        </w:rPr>
        <w:t>为设计</w:t>
      </w:r>
      <w:r>
        <w:rPr>
          <w:rFonts w:hint="eastAsia" w:ascii="宋体" w:hAnsi="宋体"/>
          <w:sz w:val="24"/>
          <w:u w:val="single"/>
        </w:rPr>
        <w:t xml:space="preserve">                  </w:t>
      </w:r>
      <w:r>
        <w:rPr>
          <w:rFonts w:hint="eastAsia" w:ascii="宋体" w:hAnsi="宋体" w:cs="宋体"/>
          <w:sz w:val="24"/>
        </w:rPr>
        <w:t>项</w:t>
      </w:r>
      <w:r>
        <w:rPr>
          <w:rFonts w:hint="eastAsia" w:ascii="宋体" w:hAnsi="宋体"/>
          <w:sz w:val="24"/>
        </w:rPr>
        <w:t>目，</w:t>
      </w:r>
      <w:r>
        <w:rPr>
          <w:rFonts w:hint="eastAsia" w:ascii="宋体" w:hAnsi="宋体" w:cs="宋体"/>
          <w:sz w:val="24"/>
        </w:rPr>
        <w:t>签</w:t>
      </w:r>
      <w:r>
        <w:rPr>
          <w:rFonts w:hint="eastAsia" w:ascii="宋体" w:hAnsi="宋体"/>
          <w:sz w:val="24"/>
        </w:rPr>
        <w:t>署上述投</w:t>
      </w:r>
      <w:r>
        <w:rPr>
          <w:rFonts w:hint="eastAsia" w:ascii="宋体" w:hAnsi="宋体" w:cs="宋体"/>
          <w:sz w:val="24"/>
        </w:rPr>
        <w:t>标</w:t>
      </w:r>
      <w:r>
        <w:rPr>
          <w:rFonts w:hint="eastAsia" w:ascii="宋体" w:hAnsi="宋体"/>
          <w:sz w:val="24"/>
        </w:rPr>
        <w:t>文件、</w:t>
      </w:r>
      <w:r>
        <w:rPr>
          <w:rFonts w:hint="eastAsia" w:ascii="宋体" w:hAnsi="宋体" w:cs="宋体"/>
          <w:sz w:val="24"/>
        </w:rPr>
        <w:t>进</w:t>
      </w:r>
      <w:r>
        <w:rPr>
          <w:rFonts w:hint="eastAsia" w:ascii="宋体" w:hAnsi="宋体"/>
          <w:sz w:val="24"/>
        </w:rPr>
        <w:t>行合同</w:t>
      </w:r>
      <w:r>
        <w:rPr>
          <w:rFonts w:hint="eastAsia" w:ascii="宋体" w:hAnsi="宋体" w:cs="宋体"/>
          <w:sz w:val="24"/>
        </w:rPr>
        <w:t>谈</w:t>
      </w:r>
      <w:r>
        <w:rPr>
          <w:rFonts w:hint="eastAsia" w:ascii="宋体" w:hAnsi="宋体"/>
          <w:sz w:val="24"/>
        </w:rPr>
        <w:t>判、</w:t>
      </w:r>
      <w:r>
        <w:rPr>
          <w:rFonts w:hint="eastAsia" w:ascii="宋体" w:hAnsi="宋体" w:cs="宋体"/>
          <w:sz w:val="24"/>
        </w:rPr>
        <w:t>签</w:t>
      </w:r>
      <w:r>
        <w:rPr>
          <w:rFonts w:hint="eastAsia" w:ascii="宋体" w:hAnsi="宋体"/>
          <w:sz w:val="24"/>
        </w:rPr>
        <w:t>署合同和</w:t>
      </w:r>
      <w:r>
        <w:rPr>
          <w:rFonts w:hint="eastAsia" w:ascii="宋体" w:hAnsi="宋体" w:cs="宋体"/>
          <w:sz w:val="24"/>
        </w:rPr>
        <w:t>处</w:t>
      </w:r>
      <w:r>
        <w:rPr>
          <w:rFonts w:hint="eastAsia" w:ascii="宋体" w:hAnsi="宋体"/>
          <w:sz w:val="24"/>
        </w:rPr>
        <w:t>理与之有</w:t>
      </w:r>
      <w:r>
        <w:rPr>
          <w:rFonts w:hint="eastAsia" w:ascii="宋体" w:hAnsi="宋体" w:cs="宋体"/>
          <w:sz w:val="24"/>
        </w:rPr>
        <w:t>关</w:t>
      </w:r>
      <w:r>
        <w:rPr>
          <w:rFonts w:hint="eastAsia" w:ascii="宋体" w:hAnsi="宋体"/>
          <w:sz w:val="24"/>
        </w:rPr>
        <w:t>的一切事</w:t>
      </w:r>
      <w:r>
        <w:rPr>
          <w:rFonts w:hint="eastAsia" w:ascii="宋体" w:hAnsi="宋体" w:cs="宋体"/>
          <w:sz w:val="24"/>
        </w:rPr>
        <w:t>务</w:t>
      </w:r>
      <w:r>
        <w:rPr>
          <w:rFonts w:hint="eastAsia" w:ascii="宋体" w:hAnsi="宋体"/>
          <w:sz w:val="24"/>
        </w:rPr>
        <w:t>。</w:t>
      </w:r>
    </w:p>
    <w:p>
      <w:pPr>
        <w:spacing w:line="360" w:lineRule="auto"/>
        <w:rPr>
          <w:rFonts w:ascii="宋体" w:hAnsi="宋体"/>
          <w:sz w:val="24"/>
        </w:rPr>
      </w:pPr>
    </w:p>
    <w:p>
      <w:pPr>
        <w:spacing w:line="360" w:lineRule="auto"/>
        <w:rPr>
          <w:rFonts w:ascii="宋体" w:hAnsi="宋体"/>
          <w:sz w:val="24"/>
        </w:rPr>
      </w:pPr>
      <w:r>
        <w:rPr>
          <w:rFonts w:hint="eastAsia" w:ascii="宋体" w:hAnsi="宋体"/>
          <w:sz w:val="24"/>
        </w:rPr>
        <w:t>特此</w:t>
      </w:r>
      <w:r>
        <w:rPr>
          <w:rFonts w:hint="eastAsia" w:ascii="宋体" w:hAnsi="宋体" w:cs="宋体"/>
          <w:sz w:val="24"/>
        </w:rPr>
        <w:t>证</w:t>
      </w:r>
      <w:r>
        <w:rPr>
          <w:rFonts w:hint="eastAsia" w:ascii="宋体" w:hAnsi="宋体"/>
          <w:sz w:val="24"/>
        </w:rPr>
        <w:t>明。</w:t>
      </w:r>
    </w:p>
    <w:p>
      <w:pPr>
        <w:spacing w:line="360" w:lineRule="auto"/>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u w:val="single"/>
        </w:rPr>
      </w:pPr>
      <w:r>
        <w:rPr>
          <w:rFonts w:hint="eastAsia" w:ascii="宋体" w:hAnsi="宋体"/>
          <w:sz w:val="24"/>
        </w:rPr>
        <w:t>投</w:t>
      </w:r>
      <w:r>
        <w:rPr>
          <w:rFonts w:hint="eastAsia" w:ascii="宋体" w:hAnsi="宋体" w:cs="宋体"/>
          <w:sz w:val="24"/>
        </w:rPr>
        <w:t>标单</w:t>
      </w:r>
      <w:r>
        <w:rPr>
          <w:rFonts w:hint="eastAsia" w:ascii="宋体" w:hAnsi="宋体"/>
          <w:sz w:val="24"/>
        </w:rPr>
        <w:t>位：（盖章）</w:t>
      </w:r>
      <w:r>
        <w:rPr>
          <w:rFonts w:hint="eastAsia" w:ascii="宋体" w:hAnsi="宋体"/>
          <w:sz w:val="24"/>
          <w:u w:val="single"/>
        </w:rPr>
        <w:t xml:space="preserve">                                                     </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 xml:space="preserve"> 月</w:t>
      </w:r>
      <w:r>
        <w:rPr>
          <w:rFonts w:hint="eastAsia" w:ascii="宋体" w:hAnsi="宋体"/>
          <w:sz w:val="24"/>
          <w:u w:val="single"/>
        </w:rPr>
        <w:t xml:space="preserve">            </w:t>
      </w:r>
      <w:r>
        <w:rPr>
          <w:rFonts w:hint="eastAsia" w:ascii="宋体" w:hAnsi="宋体"/>
          <w:sz w:val="24"/>
        </w:rPr>
        <w:t>日</w:t>
      </w:r>
    </w:p>
    <w:p>
      <w:pPr>
        <w:rPr>
          <w:rFonts w:ascii="仿宋_GB2312" w:eastAsia="仿宋_GB2312"/>
          <w:sz w:val="30"/>
          <w:szCs w:val="30"/>
        </w:rPr>
      </w:pPr>
    </w:p>
    <w:p>
      <w:pPr>
        <w:rPr>
          <w:rFonts w:hint="eastAsia"/>
          <w:lang w:val="zh-CN" w:eastAsia="zh-CN"/>
        </w:rPr>
      </w:pPr>
      <w:r>
        <w:rPr>
          <w:rFonts w:hint="eastAsia"/>
          <w:lang w:val="zh-CN" w:eastAsia="zh-CN"/>
        </w:rPr>
        <w:br w:type="page"/>
      </w:r>
      <w:r>
        <w:rPr>
          <w:rFonts w:hint="eastAsia"/>
          <w:lang w:val="zh-CN" w:eastAsia="zh-CN"/>
        </w:rPr>
        <w:t>附件（四）</w:t>
      </w:r>
    </w:p>
    <w:p>
      <w:pPr>
        <w:spacing w:after="100" w:afterAutospacing="1" w:line="360" w:lineRule="auto"/>
        <w:jc w:val="center"/>
        <w:rPr>
          <w:rFonts w:ascii="宋体" w:hAnsi="宋体"/>
          <w:b/>
          <w:sz w:val="32"/>
          <w:szCs w:val="32"/>
        </w:rPr>
      </w:pPr>
      <w:r>
        <w:rPr>
          <w:rFonts w:hint="eastAsia" w:ascii="宋体" w:hAnsi="宋体"/>
          <w:b/>
          <w:sz w:val="32"/>
          <w:szCs w:val="32"/>
        </w:rPr>
        <w:t>法定代表人</w:t>
      </w:r>
      <w:r>
        <w:rPr>
          <w:rFonts w:hint="eastAsia" w:ascii="宋体" w:hAnsi="宋体" w:cs="宋体"/>
          <w:b/>
          <w:sz w:val="32"/>
          <w:szCs w:val="32"/>
        </w:rPr>
        <w:t>授权委托书</w:t>
      </w:r>
    </w:p>
    <w:p>
      <w:pPr>
        <w:spacing w:line="360" w:lineRule="auto"/>
        <w:ind w:firstLine="600" w:firstLineChars="250"/>
        <w:rPr>
          <w:rFonts w:ascii="宋体" w:hAnsi="宋体"/>
          <w:sz w:val="24"/>
        </w:rPr>
      </w:pPr>
      <w:r>
        <w:rPr>
          <w:rFonts w:hint="eastAsia" w:ascii="宋体" w:hAnsi="宋体"/>
          <w:sz w:val="24"/>
        </w:rPr>
        <w:t>本人作</w:t>
      </w:r>
      <w:r>
        <w:rPr>
          <w:rFonts w:hint="eastAsia" w:ascii="宋体" w:hAnsi="宋体" w:cs="宋体"/>
          <w:sz w:val="24"/>
        </w:rPr>
        <w:t>为</w:t>
      </w:r>
      <w:r>
        <w:rPr>
          <w:rFonts w:hint="eastAsia" w:ascii="宋体" w:hAnsi="宋体"/>
          <w:sz w:val="24"/>
          <w:u w:val="single"/>
        </w:rPr>
        <w:t xml:space="preserve">        (投</w:t>
      </w:r>
      <w:r>
        <w:rPr>
          <w:rFonts w:hint="eastAsia" w:ascii="宋体" w:hAnsi="宋体" w:cs="宋体"/>
          <w:sz w:val="24"/>
          <w:u w:val="single"/>
        </w:rPr>
        <w:t>标</w:t>
      </w:r>
      <w:r>
        <w:rPr>
          <w:rFonts w:hint="eastAsia" w:ascii="宋体" w:hAnsi="宋体"/>
          <w:sz w:val="24"/>
          <w:u w:val="single"/>
        </w:rPr>
        <w:t xml:space="preserve">人名称)         </w:t>
      </w:r>
      <w:r>
        <w:rPr>
          <w:rFonts w:hint="eastAsia" w:ascii="宋体" w:hAnsi="宋体"/>
          <w:sz w:val="24"/>
        </w:rPr>
        <w:t>的法定代表人，在此授</w:t>
      </w:r>
      <w:r>
        <w:rPr>
          <w:rFonts w:hint="eastAsia" w:ascii="宋体" w:hAnsi="宋体" w:cs="宋体"/>
          <w:sz w:val="24"/>
        </w:rPr>
        <w:t>权</w:t>
      </w:r>
      <w:r>
        <w:rPr>
          <w:rFonts w:hint="eastAsia" w:ascii="宋体" w:hAnsi="宋体"/>
          <w:sz w:val="24"/>
        </w:rPr>
        <w:t>我公司的</w:t>
      </w:r>
      <w:r>
        <w:rPr>
          <w:rFonts w:hint="eastAsia" w:ascii="宋体" w:hAnsi="宋体"/>
          <w:sz w:val="24"/>
          <w:u w:val="single"/>
        </w:rPr>
        <w:t xml:space="preserve">             </w:t>
      </w:r>
      <w:r>
        <w:rPr>
          <w:rFonts w:hint="eastAsia" w:ascii="宋体" w:hAnsi="宋体"/>
          <w:sz w:val="24"/>
        </w:rPr>
        <w:t>，其身份</w:t>
      </w:r>
      <w:r>
        <w:rPr>
          <w:rFonts w:hint="eastAsia" w:ascii="宋体" w:hAnsi="宋体" w:cs="宋体"/>
          <w:sz w:val="24"/>
        </w:rPr>
        <w:t>证</w:t>
      </w:r>
      <w:r>
        <w:rPr>
          <w:rFonts w:hint="eastAsia" w:ascii="宋体" w:hAnsi="宋体"/>
          <w:sz w:val="24"/>
        </w:rPr>
        <w:t>明号</w:t>
      </w:r>
      <w:r>
        <w:rPr>
          <w:rFonts w:hint="eastAsia" w:ascii="宋体" w:hAnsi="宋体" w:cs="宋体"/>
          <w:sz w:val="24"/>
        </w:rPr>
        <w:t>码</w:t>
      </w:r>
      <w:r>
        <w:rPr>
          <w:rFonts w:hint="eastAsia" w:ascii="宋体" w:hAnsi="宋体"/>
          <w:sz w:val="24"/>
        </w:rPr>
        <w:t>：</w:t>
      </w:r>
      <w:r>
        <w:rPr>
          <w:rFonts w:hint="eastAsia" w:ascii="宋体" w:hAnsi="宋体"/>
          <w:sz w:val="24"/>
          <w:u w:val="single"/>
        </w:rPr>
        <w:t xml:space="preserve">                                </w:t>
      </w:r>
      <w:r>
        <w:rPr>
          <w:rFonts w:hint="eastAsia" w:ascii="宋体" w:hAnsi="宋体"/>
          <w:sz w:val="24"/>
        </w:rPr>
        <w:t>，作</w:t>
      </w:r>
      <w:r>
        <w:rPr>
          <w:rFonts w:hint="eastAsia" w:ascii="宋体" w:hAnsi="宋体" w:cs="宋体"/>
          <w:sz w:val="24"/>
        </w:rPr>
        <w:t>为</w:t>
      </w:r>
      <w:r>
        <w:rPr>
          <w:rFonts w:hint="eastAsia" w:ascii="宋体" w:hAnsi="宋体"/>
          <w:sz w:val="24"/>
        </w:rPr>
        <w:t>我的合法的授</w:t>
      </w:r>
      <w:r>
        <w:rPr>
          <w:rFonts w:hint="eastAsia" w:ascii="宋体" w:hAnsi="宋体" w:cs="宋体"/>
          <w:sz w:val="24"/>
        </w:rPr>
        <w:t>权</w:t>
      </w:r>
      <w:r>
        <w:rPr>
          <w:rFonts w:hint="eastAsia" w:ascii="宋体" w:hAnsi="宋体"/>
          <w:sz w:val="24"/>
        </w:rPr>
        <w:t>代表，以我的名</w:t>
      </w:r>
      <w:r>
        <w:rPr>
          <w:rFonts w:hint="eastAsia" w:ascii="宋体" w:hAnsi="宋体" w:cs="宋体"/>
          <w:sz w:val="24"/>
        </w:rPr>
        <w:t>义</w:t>
      </w:r>
      <w:r>
        <w:rPr>
          <w:rFonts w:hint="eastAsia" w:ascii="宋体" w:hAnsi="宋体"/>
          <w:sz w:val="24"/>
        </w:rPr>
        <w:t>并代表我公司全</w:t>
      </w:r>
      <w:r>
        <w:rPr>
          <w:rFonts w:hint="eastAsia" w:ascii="宋体" w:hAnsi="宋体" w:cs="宋体"/>
          <w:sz w:val="24"/>
        </w:rPr>
        <w:t>权处</w:t>
      </w:r>
      <w:r>
        <w:rPr>
          <w:rFonts w:hint="eastAsia" w:ascii="宋体" w:hAnsi="宋体"/>
          <w:sz w:val="24"/>
        </w:rPr>
        <w:t>理</w:t>
      </w:r>
      <w:r>
        <w:rPr>
          <w:rFonts w:hint="eastAsia" w:ascii="宋体" w:hAnsi="宋体"/>
          <w:sz w:val="24"/>
          <w:u w:val="single"/>
        </w:rPr>
        <w:t xml:space="preserve">                        </w:t>
      </w:r>
      <w:r>
        <w:rPr>
          <w:rFonts w:hint="eastAsia" w:ascii="宋体" w:hAnsi="宋体" w:cs="宋体"/>
          <w:sz w:val="24"/>
        </w:rPr>
        <w:t>项</w:t>
      </w:r>
      <w:r>
        <w:rPr>
          <w:rFonts w:hint="eastAsia" w:ascii="宋体" w:hAnsi="宋体"/>
          <w:sz w:val="24"/>
        </w:rPr>
        <w:t>目</w:t>
      </w:r>
      <w:r>
        <w:rPr>
          <w:rFonts w:hint="eastAsia" w:ascii="宋体" w:hAnsi="宋体" w:cs="宋体"/>
          <w:sz w:val="24"/>
        </w:rPr>
        <w:t>设计</w:t>
      </w:r>
      <w:r>
        <w:rPr>
          <w:rFonts w:hint="eastAsia" w:ascii="宋体" w:hAnsi="宋体"/>
          <w:sz w:val="24"/>
        </w:rPr>
        <w:t>投</w:t>
      </w:r>
      <w:r>
        <w:rPr>
          <w:rFonts w:hint="eastAsia" w:ascii="宋体" w:hAnsi="宋体" w:cs="宋体"/>
          <w:sz w:val="24"/>
        </w:rPr>
        <w:t>标</w:t>
      </w:r>
      <w:r>
        <w:rPr>
          <w:rFonts w:hint="eastAsia" w:ascii="宋体" w:hAnsi="宋体"/>
          <w:sz w:val="24"/>
        </w:rPr>
        <w:t>的各</w:t>
      </w:r>
      <w:r>
        <w:rPr>
          <w:rFonts w:hint="eastAsia" w:ascii="宋体" w:hAnsi="宋体" w:cs="宋体"/>
          <w:sz w:val="24"/>
        </w:rPr>
        <w:t>项</w:t>
      </w:r>
      <w:r>
        <w:rPr>
          <w:rFonts w:hint="eastAsia" w:ascii="宋体" w:hAnsi="宋体"/>
          <w:sz w:val="24"/>
        </w:rPr>
        <w:t>事宜。</w:t>
      </w:r>
    </w:p>
    <w:p>
      <w:pPr>
        <w:autoSpaceDE w:val="0"/>
        <w:autoSpaceDN w:val="0"/>
        <w:adjustRightInd w:val="0"/>
        <w:snapToGrid w:val="0"/>
        <w:spacing w:line="360" w:lineRule="auto"/>
        <w:ind w:firstLine="492" w:firstLineChars="200"/>
        <w:rPr>
          <w:rFonts w:ascii="宋体" w:hAnsi="宋体" w:cs="宋体"/>
          <w:color w:val="000000"/>
          <w:spacing w:val="3"/>
          <w:kern w:val="0"/>
          <w:sz w:val="24"/>
        </w:rPr>
      </w:pPr>
    </w:p>
    <w:p>
      <w:pPr>
        <w:autoSpaceDE w:val="0"/>
        <w:autoSpaceDN w:val="0"/>
        <w:adjustRightInd w:val="0"/>
        <w:snapToGrid w:val="0"/>
        <w:spacing w:line="360" w:lineRule="auto"/>
        <w:ind w:firstLine="492" w:firstLineChars="200"/>
        <w:rPr>
          <w:rFonts w:ascii="宋体" w:hAnsi="宋体" w:cs="宋体"/>
          <w:color w:val="000000"/>
          <w:sz w:val="24"/>
        </w:rPr>
      </w:pPr>
      <w:r>
        <w:rPr>
          <w:rFonts w:hint="eastAsia" w:ascii="宋体" w:hAnsi="宋体" w:cs="宋体"/>
          <w:color w:val="000000"/>
          <w:spacing w:val="3"/>
          <w:kern w:val="0"/>
          <w:sz w:val="24"/>
        </w:rPr>
        <w:t>本授权书期限自</w:t>
      </w:r>
      <w:r>
        <w:rPr>
          <w:rFonts w:hint="eastAsia" w:ascii="宋体" w:hAnsi="宋体" w:cs="宋体"/>
          <w:color w:val="000000"/>
          <w:spacing w:val="3"/>
          <w:kern w:val="0"/>
          <w:sz w:val="24"/>
          <w:u w:val="single"/>
        </w:rPr>
        <w:t xml:space="preserve">        </w:t>
      </w:r>
      <w:r>
        <w:rPr>
          <w:rFonts w:hint="eastAsia" w:ascii="宋体" w:hAnsi="宋体" w:cs="宋体"/>
          <w:color w:val="000000"/>
          <w:spacing w:val="3"/>
          <w:kern w:val="0"/>
          <w:sz w:val="24"/>
        </w:rPr>
        <w:t>年</w:t>
      </w:r>
      <w:r>
        <w:rPr>
          <w:rFonts w:hint="eastAsia" w:ascii="宋体" w:hAnsi="宋体" w:cs="宋体"/>
          <w:color w:val="000000"/>
          <w:spacing w:val="3"/>
          <w:kern w:val="0"/>
          <w:sz w:val="24"/>
          <w:u w:val="single"/>
        </w:rPr>
        <w:t xml:space="preserve">     </w:t>
      </w:r>
      <w:r>
        <w:rPr>
          <w:rFonts w:hint="eastAsia" w:ascii="宋体" w:hAnsi="宋体" w:cs="宋体"/>
          <w:color w:val="000000"/>
          <w:spacing w:val="3"/>
          <w:kern w:val="0"/>
          <w:sz w:val="24"/>
        </w:rPr>
        <w:t>月</w:t>
      </w:r>
      <w:r>
        <w:rPr>
          <w:rFonts w:hint="eastAsia" w:ascii="宋体" w:hAnsi="宋体" w:cs="宋体"/>
          <w:color w:val="000000"/>
          <w:spacing w:val="3"/>
          <w:kern w:val="0"/>
          <w:sz w:val="24"/>
          <w:u w:val="single"/>
        </w:rPr>
        <w:t xml:space="preserve">     </w:t>
      </w:r>
      <w:r>
        <w:rPr>
          <w:rFonts w:hint="eastAsia" w:ascii="宋体" w:hAnsi="宋体" w:cs="宋体"/>
          <w:color w:val="000000"/>
          <w:spacing w:val="3"/>
          <w:kern w:val="0"/>
          <w:sz w:val="24"/>
        </w:rPr>
        <w:t>日起至</w:t>
      </w:r>
      <w:r>
        <w:rPr>
          <w:rFonts w:hint="eastAsia" w:ascii="宋体" w:hAnsi="宋体" w:cs="宋体"/>
          <w:color w:val="000000"/>
          <w:spacing w:val="3"/>
          <w:kern w:val="0"/>
          <w:sz w:val="24"/>
          <w:u w:val="single"/>
        </w:rPr>
        <w:t xml:space="preserve">       </w:t>
      </w:r>
      <w:r>
        <w:rPr>
          <w:rFonts w:hint="eastAsia" w:ascii="宋体" w:hAnsi="宋体" w:cs="宋体"/>
          <w:color w:val="000000"/>
          <w:spacing w:val="3"/>
          <w:kern w:val="0"/>
          <w:sz w:val="24"/>
        </w:rPr>
        <w:t>年</w:t>
      </w:r>
      <w:r>
        <w:rPr>
          <w:rFonts w:hint="eastAsia" w:ascii="宋体" w:hAnsi="宋体" w:cs="宋体"/>
          <w:color w:val="000000"/>
          <w:spacing w:val="3"/>
          <w:kern w:val="0"/>
          <w:sz w:val="24"/>
          <w:u w:val="single"/>
        </w:rPr>
        <w:t xml:space="preserve">    </w:t>
      </w:r>
      <w:r>
        <w:rPr>
          <w:rFonts w:hint="eastAsia" w:ascii="宋体" w:hAnsi="宋体" w:cs="宋体"/>
          <w:color w:val="000000"/>
          <w:spacing w:val="3"/>
          <w:kern w:val="0"/>
          <w:sz w:val="24"/>
        </w:rPr>
        <w:t>月</w:t>
      </w:r>
      <w:r>
        <w:rPr>
          <w:rFonts w:hint="eastAsia" w:ascii="宋体" w:hAnsi="宋体" w:cs="宋体"/>
          <w:color w:val="000000"/>
          <w:spacing w:val="3"/>
          <w:kern w:val="0"/>
          <w:sz w:val="24"/>
          <w:u w:val="single"/>
        </w:rPr>
        <w:t xml:space="preserve">    </w:t>
      </w:r>
      <w:r>
        <w:rPr>
          <w:rFonts w:hint="eastAsia" w:ascii="宋体" w:hAnsi="宋体" w:cs="宋体"/>
          <w:color w:val="000000"/>
          <w:kern w:val="0"/>
          <w:sz w:val="24"/>
        </w:rPr>
        <w:t>日止。</w:t>
      </w:r>
    </w:p>
    <w:p>
      <w:pPr>
        <w:autoSpaceDE w:val="0"/>
        <w:autoSpaceDN w:val="0"/>
        <w:adjustRightInd w:val="0"/>
        <w:snapToGrid w:val="0"/>
        <w:spacing w:line="360" w:lineRule="auto"/>
        <w:rPr>
          <w:rFonts w:ascii="宋体" w:hAnsi="宋体" w:cs="宋体"/>
          <w:color w:val="000000"/>
          <w:spacing w:val="5"/>
          <w:kern w:val="0"/>
          <w:sz w:val="24"/>
        </w:rPr>
      </w:pPr>
    </w:p>
    <w:p>
      <w:pPr>
        <w:autoSpaceDE w:val="0"/>
        <w:autoSpaceDN w:val="0"/>
        <w:adjustRightInd w:val="0"/>
        <w:snapToGrid w:val="0"/>
        <w:spacing w:line="360" w:lineRule="auto"/>
        <w:ind w:firstLine="500" w:firstLineChars="200"/>
        <w:rPr>
          <w:rFonts w:ascii="宋体" w:hAnsi="宋体" w:cs="宋体"/>
          <w:color w:val="000000"/>
          <w:sz w:val="24"/>
        </w:rPr>
      </w:pPr>
      <w:r>
        <w:rPr>
          <w:rFonts w:hint="eastAsia" w:ascii="宋体" w:hAnsi="宋体" w:cs="宋体"/>
          <w:color w:val="000000"/>
          <w:spacing w:val="5"/>
          <w:kern w:val="0"/>
          <w:sz w:val="24"/>
        </w:rPr>
        <w:t>在此授权范围和期限内，被授权人所实施的行为具有法律效力，授权人</w:t>
      </w:r>
      <w:r>
        <w:rPr>
          <w:rFonts w:hint="eastAsia" w:ascii="宋体" w:hAnsi="宋体" w:cs="宋体"/>
          <w:color w:val="000000"/>
          <w:spacing w:val="4"/>
          <w:kern w:val="0"/>
          <w:sz w:val="24"/>
        </w:rPr>
        <w:t>予以认可。</w:t>
      </w:r>
    </w:p>
    <w:p>
      <w:pPr>
        <w:autoSpaceDE w:val="0"/>
        <w:autoSpaceDN w:val="0"/>
        <w:adjustRightInd w:val="0"/>
        <w:snapToGrid w:val="0"/>
        <w:spacing w:line="360" w:lineRule="auto"/>
        <w:rPr>
          <w:rFonts w:ascii="宋体" w:hAnsi="宋体" w:cs="宋体"/>
          <w:color w:val="000000"/>
          <w:kern w:val="0"/>
          <w:sz w:val="24"/>
        </w:rPr>
      </w:pPr>
    </w:p>
    <w:p>
      <w:pPr>
        <w:autoSpaceDE w:val="0"/>
        <w:autoSpaceDN w:val="0"/>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kern w:val="0"/>
          <w:sz w:val="24"/>
        </w:rPr>
        <w:t>授权代表无权转让委托权，特此委托。</w:t>
      </w:r>
    </w:p>
    <w:p>
      <w:pPr>
        <w:spacing w:line="360" w:lineRule="auto"/>
        <w:ind w:firstLine="480" w:firstLineChars="200"/>
        <w:rPr>
          <w:rFonts w:ascii="宋体" w:hAnsi="宋体"/>
          <w:sz w:val="24"/>
        </w:rPr>
      </w:pPr>
    </w:p>
    <w:p>
      <w:pPr>
        <w:spacing w:line="360" w:lineRule="auto"/>
        <w:rPr>
          <w:rFonts w:ascii="宋体" w:hAnsi="宋体"/>
          <w:sz w:val="24"/>
        </w:rPr>
      </w:pPr>
    </w:p>
    <w:p>
      <w:pPr>
        <w:spacing w:line="360" w:lineRule="auto"/>
        <w:ind w:firstLine="480" w:firstLineChars="200"/>
        <w:rPr>
          <w:rFonts w:ascii="宋体" w:hAnsi="宋体"/>
          <w:sz w:val="24"/>
          <w:u w:val="single"/>
        </w:rPr>
      </w:pPr>
      <w:r>
        <w:rPr>
          <w:rFonts w:hint="eastAsia" w:ascii="宋体" w:hAnsi="宋体"/>
          <w:sz w:val="24"/>
        </w:rPr>
        <w:t>授权代表：</w:t>
      </w:r>
      <w:r>
        <w:rPr>
          <w:rFonts w:hint="eastAsia" w:ascii="宋体" w:hAnsi="宋体"/>
          <w:sz w:val="24"/>
          <w:u w:val="single"/>
        </w:rPr>
        <w:t xml:space="preserve">      （签字）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p>
    <w:p>
      <w:pPr>
        <w:spacing w:line="360" w:lineRule="auto"/>
        <w:ind w:firstLine="480" w:firstLineChars="200"/>
        <w:rPr>
          <w:rFonts w:ascii="宋体" w:hAnsi="宋体"/>
          <w:sz w:val="24"/>
        </w:rPr>
      </w:pPr>
    </w:p>
    <w:p>
      <w:pPr>
        <w:spacing w:line="360" w:lineRule="auto"/>
        <w:ind w:firstLine="480" w:firstLineChars="200"/>
        <w:rPr>
          <w:rFonts w:ascii="宋体" w:hAnsi="宋体"/>
          <w:sz w:val="24"/>
          <w:u w:val="single"/>
        </w:rPr>
      </w:pPr>
      <w:r>
        <w:rPr>
          <w:rFonts w:hint="eastAsia" w:ascii="宋体" w:hAnsi="宋体"/>
          <w:sz w:val="24"/>
        </w:rPr>
        <w:t>身份证号码：</w:t>
      </w:r>
      <w:r>
        <w:rPr>
          <w:rFonts w:hint="eastAsia" w:ascii="宋体" w:hAnsi="宋体"/>
          <w:sz w:val="24"/>
          <w:u w:val="single"/>
        </w:rPr>
        <w:t xml:space="preserve">                                     </w:t>
      </w:r>
      <w:r>
        <w:rPr>
          <w:rFonts w:hint="eastAsia" w:ascii="宋体" w:hAnsi="宋体" w:cs="宋体"/>
          <w:sz w:val="24"/>
        </w:rPr>
        <w:t>职务</w:t>
      </w:r>
      <w:r>
        <w:rPr>
          <w:rFonts w:hint="eastAsia" w:ascii="宋体" w:hAnsi="宋体"/>
          <w:sz w:val="24"/>
        </w:rPr>
        <w:t>：</w:t>
      </w:r>
      <w:r>
        <w:rPr>
          <w:rFonts w:hint="eastAsia" w:ascii="宋体" w:hAnsi="宋体"/>
          <w:sz w:val="24"/>
          <w:u w:val="single"/>
        </w:rPr>
        <w:t xml:space="preserve">              </w:t>
      </w:r>
    </w:p>
    <w:p>
      <w:pPr>
        <w:spacing w:line="360" w:lineRule="auto"/>
        <w:ind w:firstLine="480" w:firstLineChars="200"/>
        <w:rPr>
          <w:rFonts w:ascii="宋体" w:hAnsi="宋体" w:cs="宋体"/>
          <w:sz w:val="24"/>
        </w:rPr>
      </w:pPr>
    </w:p>
    <w:p>
      <w:pPr>
        <w:spacing w:line="360" w:lineRule="auto"/>
        <w:ind w:firstLine="480" w:firstLineChars="200"/>
        <w:rPr>
          <w:rFonts w:ascii="宋体" w:hAnsi="宋体"/>
          <w:sz w:val="24"/>
        </w:rPr>
      </w:pPr>
      <w:r>
        <w:rPr>
          <w:rFonts w:hint="eastAsia" w:ascii="宋体" w:hAnsi="宋体" w:cs="宋体"/>
          <w:sz w:val="24"/>
        </w:rPr>
        <w:t>投标人</w:t>
      </w:r>
      <w:r>
        <w:rPr>
          <w:rFonts w:hint="eastAsia" w:ascii="宋体" w:hAnsi="宋体"/>
          <w:sz w:val="24"/>
        </w:rPr>
        <w:t>：</w:t>
      </w:r>
      <w:r>
        <w:rPr>
          <w:rFonts w:hint="eastAsia" w:ascii="宋体" w:hAnsi="宋体"/>
          <w:sz w:val="24"/>
          <w:u w:val="single"/>
        </w:rPr>
        <w:t xml:space="preserve">                      （单位全称、盖章）                    </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sz w:val="24"/>
        </w:rPr>
        <w:t>法定代表人：</w:t>
      </w:r>
      <w:r>
        <w:rPr>
          <w:rFonts w:hint="eastAsia" w:ascii="宋体" w:hAnsi="宋体"/>
          <w:sz w:val="24"/>
          <w:u w:val="single"/>
        </w:rPr>
        <w:t xml:space="preserve">                  （签字或盖章）                         </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sz w:val="24"/>
        </w:rPr>
        <w:t>授权委托日期：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rPr>
          <w:rFonts w:ascii="仿宋_GB2312" w:hAnsi="宋体" w:eastAsia="仿宋_GB2312" w:cs="仿宋_GB2312"/>
          <w:color w:val="000000"/>
          <w:spacing w:val="14"/>
          <w:kern w:val="0"/>
          <w:sz w:val="32"/>
          <w:szCs w:val="32"/>
        </w:rPr>
      </w:pPr>
    </w:p>
    <w:p>
      <w:pPr>
        <w:rPr>
          <w:rFonts w:hint="eastAsia"/>
          <w:lang w:val="zh-CN" w:eastAsia="zh-CN"/>
        </w:rPr>
      </w:pPr>
      <w:r>
        <w:rPr>
          <w:rFonts w:hint="eastAsia"/>
          <w:lang w:val="zh-CN" w:eastAsia="zh-CN"/>
        </w:rPr>
        <w:t>附件（五）</w:t>
      </w:r>
    </w:p>
    <w:p>
      <w:pPr>
        <w:spacing w:after="100" w:afterAutospacing="1" w:line="480" w:lineRule="auto"/>
        <w:jc w:val="center"/>
        <w:rPr>
          <w:rFonts w:ascii="宋体" w:hAnsi="宋体"/>
          <w:sz w:val="32"/>
          <w:szCs w:val="32"/>
        </w:rPr>
      </w:pPr>
      <w:r>
        <w:rPr>
          <w:rFonts w:hint="eastAsia" w:ascii="宋体" w:hAnsi="宋体"/>
          <w:sz w:val="32"/>
          <w:szCs w:val="32"/>
        </w:rPr>
        <w:t>服务承诺及优惠条件</w:t>
      </w:r>
    </w:p>
    <w:p>
      <w:pPr>
        <w:autoSpaceDE w:val="0"/>
        <w:autoSpaceDN w:val="0"/>
        <w:adjustRightInd w:val="0"/>
        <w:snapToGrid w:val="0"/>
        <w:spacing w:line="360" w:lineRule="auto"/>
        <w:rPr>
          <w:sz w:val="24"/>
        </w:rPr>
      </w:pPr>
      <w:r>
        <w:rPr>
          <w:rFonts w:ascii="仿宋_GB2312" w:hAnsi="宋体" w:eastAsia="仿宋_GB2312" w:cs="Times New Roman"/>
          <w:b/>
          <w:kern w:val="2"/>
          <w:sz w:val="21"/>
          <w:szCs w:val="24"/>
          <w:lang w:val="en-US" w:eastAsia="zh-CN" w:bidi="ar-SA"/>
        </w:rPr>
        <w:pict>
          <v:rect id="Rectangle 4" o:spid="_x0000_s1028" style="position:absolute;left:0;margin-left:26.25pt;margin-top:0.85pt;height:468pt;width:446.25pt;rotation:0f;z-index:25165926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jc w:val="center"/>
                    <w:rPr>
                      <w:rFonts w:ascii="宋体" w:hAnsi="宋体"/>
                      <w:sz w:val="30"/>
                      <w:szCs w:val="30"/>
                    </w:rPr>
                  </w:pPr>
                  <w:r>
                    <w:rPr>
                      <w:rFonts w:hint="eastAsia" w:ascii="宋体" w:hAnsi="宋体"/>
                      <w:sz w:val="30"/>
                      <w:szCs w:val="30"/>
                    </w:rPr>
                    <w:t>格式自拟</w:t>
                  </w:r>
                </w:p>
              </w:txbxContent>
            </v:textbox>
          </v:rect>
        </w:pict>
      </w:r>
      <w:r>
        <w:rPr>
          <w:rFonts w:ascii="Book Antiqua" w:hAnsi="Book Antiqua" w:eastAsia="宋体" w:cs="Times New Roman"/>
          <w:kern w:val="2"/>
          <w:sz w:val="24"/>
          <w:szCs w:val="24"/>
          <w:lang w:val="en-US" w:eastAsia="zh-CN" w:bidi="ar-SA"/>
        </w:rPr>
        <w:pict>
          <v:group id="组合 1028" o:spid="_x0000_s1029" style="height:304.2pt;width:414pt;rotation:0f;" coordorigin="2662,678" coordsize="7200,5299">
            <o:lock v:ext="edit" position="f" selection="f" grouping="f" rotation="f" cropping="f" text="t" aspectratio="t"/>
            <v:shape id="Picture 3" o:spid="_x0000_s1030" type="#_x0000_t75" style="position:absolute;left:2662;top:678;height:5299;width:7200;rotation:0f;" o:ole="f" fillcolor="#FFFFFF" filled="f" o:preferrelative="f" stroked="f" coordorigin="0,0" coordsize="21600,21600">
              <v:fill on="f" color2="#FFFFFF" focus="0%"/>
              <v:imagedata gain="65536f" blacklevel="0f" gamma="0"/>
              <o:lock v:ext="edit" position="f" selection="f" grouping="f" rotation="f" cropping="f" text="t" aspectratio="t"/>
            </v:shape>
            <w10:wrap type="none"/>
            <w10:anchorlock/>
          </v:group>
        </w:pict>
      </w: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spacing w:line="400" w:lineRule="exact"/>
        <w:rPr>
          <w:rFonts w:ascii="仿宋_GB2312" w:hAnsi="宋体" w:eastAsia="仿宋_GB2312"/>
          <w:sz w:val="24"/>
        </w:rPr>
      </w:pPr>
    </w:p>
    <w:p>
      <w:pPr>
        <w:spacing w:line="400" w:lineRule="exact"/>
        <w:rPr>
          <w:rFonts w:ascii="宋体" w:hAnsi="宋体"/>
          <w:sz w:val="24"/>
        </w:rPr>
      </w:pPr>
      <w:r>
        <w:rPr>
          <w:rFonts w:hint="eastAsia" w:ascii="宋体" w:hAnsi="宋体"/>
          <w:sz w:val="24"/>
        </w:rPr>
        <w:t>投标人：（盖章）</w:t>
      </w:r>
    </w:p>
    <w:p>
      <w:pPr>
        <w:spacing w:line="400" w:lineRule="exact"/>
        <w:rPr>
          <w:rFonts w:ascii="宋体" w:hAnsi="宋体"/>
          <w:sz w:val="24"/>
        </w:rPr>
      </w:pPr>
    </w:p>
    <w:p>
      <w:pPr>
        <w:spacing w:line="400" w:lineRule="exact"/>
        <w:rPr>
          <w:rFonts w:ascii="宋体" w:hAnsi="宋体"/>
          <w:sz w:val="24"/>
        </w:rPr>
      </w:pPr>
    </w:p>
    <w:p>
      <w:pPr>
        <w:spacing w:line="400" w:lineRule="exact"/>
        <w:rPr>
          <w:rFonts w:ascii="宋体" w:hAnsi="宋体"/>
          <w:sz w:val="24"/>
        </w:rPr>
      </w:pPr>
      <w:r>
        <w:rPr>
          <w:rFonts w:hint="eastAsia" w:ascii="宋体" w:hAnsi="宋体"/>
          <w:sz w:val="24"/>
        </w:rPr>
        <w:t xml:space="preserve">法定代表人或授权代表：（签字或盖章）     </w:t>
      </w:r>
    </w:p>
    <w:p>
      <w:pPr>
        <w:autoSpaceDE w:val="0"/>
        <w:autoSpaceDN w:val="0"/>
        <w:adjustRightInd w:val="0"/>
        <w:snapToGrid w:val="0"/>
        <w:spacing w:line="360" w:lineRule="auto"/>
        <w:rPr>
          <w:rFonts w:ascii="宋体" w:hAnsi="宋体"/>
          <w:sz w:val="24"/>
        </w:rPr>
      </w:pPr>
      <w:r>
        <w:rPr>
          <w:rFonts w:hint="eastAsia" w:ascii="宋体" w:hAnsi="宋体"/>
          <w:sz w:val="24"/>
        </w:rPr>
        <w:t xml:space="preserve">                                                             年    月    日</w:t>
      </w:r>
    </w:p>
    <w:p>
      <w:pPr>
        <w:rPr>
          <w:rFonts w:ascii="宋体" w:hAnsi="宋体" w:cs="仿宋_GB2312"/>
          <w:color w:val="000000"/>
          <w:spacing w:val="14"/>
          <w:kern w:val="0"/>
          <w:sz w:val="28"/>
          <w:szCs w:val="28"/>
        </w:rPr>
      </w:pPr>
      <w:r>
        <w:rPr>
          <w:rFonts w:hint="eastAsia" w:ascii="宋体" w:hAnsi="宋体" w:cs="仿宋_GB2312"/>
          <w:color w:val="000000"/>
          <w:spacing w:val="14"/>
          <w:kern w:val="0"/>
          <w:sz w:val="28"/>
          <w:szCs w:val="28"/>
        </w:rPr>
        <w:br w:type="page"/>
      </w:r>
      <w:r>
        <w:rPr>
          <w:rFonts w:hint="eastAsia"/>
          <w:lang w:val="zh-CN" w:eastAsia="zh-CN"/>
        </w:rPr>
        <w:t>附件（六）</w:t>
      </w:r>
    </w:p>
    <w:p>
      <w:pPr>
        <w:spacing w:after="100" w:afterAutospacing="1" w:line="480" w:lineRule="auto"/>
        <w:jc w:val="center"/>
        <w:rPr>
          <w:rFonts w:ascii="宋体" w:hAnsi="宋体"/>
          <w:sz w:val="32"/>
          <w:szCs w:val="32"/>
        </w:rPr>
      </w:pPr>
      <w:r>
        <w:rPr>
          <w:rFonts w:hint="eastAsia" w:ascii="宋体" w:hAnsi="宋体"/>
          <w:sz w:val="32"/>
          <w:szCs w:val="32"/>
        </w:rPr>
        <w:t>投标人基本情况表</w:t>
      </w:r>
    </w:p>
    <w:tbl>
      <w:tblPr>
        <w:tblW w:w="98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1132"/>
        <w:gridCol w:w="1408"/>
        <w:gridCol w:w="1408"/>
        <w:gridCol w:w="1408"/>
        <w:gridCol w:w="1408"/>
        <w:gridCol w:w="1408"/>
      </w:tblGrid>
      <w:tr>
        <w:trPr>
          <w:trHeight w:val="389" w:hRule="atLeast"/>
        </w:trPr>
        <w:tc>
          <w:tcPr>
            <w:tcW w:w="1683"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投标单位名称</w:t>
            </w:r>
          </w:p>
        </w:tc>
        <w:tc>
          <w:tcPr>
            <w:tcW w:w="8172" w:type="dxa"/>
            <w:gridSpan w:val="6"/>
            <w:vAlign w:val="center"/>
          </w:tcPr>
          <w:p>
            <w:pPr>
              <w:jc w:val="center"/>
              <w:rPr>
                <w:rFonts w:ascii="宋体" w:hAnsi="宋体" w:cs="仿宋_GB2312"/>
                <w:color w:val="000000"/>
                <w:spacing w:val="14"/>
                <w:kern w:val="0"/>
                <w:sz w:val="20"/>
                <w:szCs w:val="21"/>
              </w:rPr>
            </w:pPr>
          </w:p>
        </w:tc>
      </w:tr>
      <w:tr>
        <w:trPr>
          <w:trHeight w:val="607" w:hRule="atLeast"/>
        </w:trPr>
        <w:tc>
          <w:tcPr>
            <w:tcW w:w="1683"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资质</w:t>
            </w:r>
          </w:p>
        </w:tc>
        <w:tc>
          <w:tcPr>
            <w:tcW w:w="1132"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等级</w:t>
            </w:r>
          </w:p>
        </w:tc>
        <w:tc>
          <w:tcPr>
            <w:tcW w:w="1408" w:type="dxa"/>
            <w:vAlign w:val="center"/>
          </w:tcPr>
          <w:p>
            <w:pPr>
              <w:jc w:val="center"/>
              <w:rPr>
                <w:rFonts w:ascii="宋体" w:hAnsi="宋体" w:cs="仿宋_GB2312"/>
                <w:color w:val="000000"/>
                <w:spacing w:val="14"/>
                <w:kern w:val="0"/>
                <w:sz w:val="20"/>
                <w:szCs w:val="21"/>
              </w:rPr>
            </w:pPr>
          </w:p>
        </w:tc>
        <w:tc>
          <w:tcPr>
            <w:tcW w:w="1408"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证书号</w:t>
            </w:r>
          </w:p>
        </w:tc>
        <w:tc>
          <w:tcPr>
            <w:tcW w:w="1408" w:type="dxa"/>
            <w:vAlign w:val="center"/>
          </w:tcPr>
          <w:p>
            <w:pPr>
              <w:jc w:val="center"/>
              <w:rPr>
                <w:rFonts w:ascii="宋体" w:hAnsi="宋体" w:cs="仿宋_GB2312"/>
                <w:color w:val="000000"/>
                <w:spacing w:val="14"/>
                <w:kern w:val="0"/>
                <w:sz w:val="20"/>
                <w:szCs w:val="21"/>
              </w:rPr>
            </w:pPr>
          </w:p>
        </w:tc>
        <w:tc>
          <w:tcPr>
            <w:tcW w:w="1408"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发证机关</w:t>
            </w:r>
          </w:p>
        </w:tc>
        <w:tc>
          <w:tcPr>
            <w:tcW w:w="1408" w:type="dxa"/>
            <w:vAlign w:val="center"/>
          </w:tcPr>
          <w:p>
            <w:pPr>
              <w:jc w:val="center"/>
              <w:rPr>
                <w:rFonts w:ascii="宋体" w:hAnsi="宋体" w:cs="仿宋_GB2312"/>
                <w:color w:val="000000"/>
                <w:spacing w:val="14"/>
                <w:kern w:val="0"/>
                <w:sz w:val="20"/>
                <w:szCs w:val="21"/>
              </w:rPr>
            </w:pPr>
          </w:p>
        </w:tc>
      </w:tr>
      <w:tr>
        <w:trPr>
          <w:trHeight w:val="615" w:hRule="atLeast"/>
        </w:trPr>
        <w:tc>
          <w:tcPr>
            <w:tcW w:w="1683"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营业执照</w:t>
            </w:r>
          </w:p>
        </w:tc>
        <w:tc>
          <w:tcPr>
            <w:tcW w:w="1132"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编号</w:t>
            </w:r>
          </w:p>
        </w:tc>
        <w:tc>
          <w:tcPr>
            <w:tcW w:w="1408" w:type="dxa"/>
            <w:vAlign w:val="center"/>
          </w:tcPr>
          <w:p>
            <w:pPr>
              <w:jc w:val="center"/>
              <w:rPr>
                <w:rFonts w:ascii="宋体" w:hAnsi="宋体" w:cs="仿宋_GB2312"/>
                <w:color w:val="000000"/>
                <w:spacing w:val="14"/>
                <w:kern w:val="0"/>
                <w:sz w:val="20"/>
                <w:szCs w:val="21"/>
              </w:rPr>
            </w:pPr>
          </w:p>
        </w:tc>
        <w:tc>
          <w:tcPr>
            <w:tcW w:w="1408"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经营范围</w:t>
            </w:r>
          </w:p>
        </w:tc>
        <w:tc>
          <w:tcPr>
            <w:tcW w:w="1408" w:type="dxa"/>
            <w:vAlign w:val="center"/>
          </w:tcPr>
          <w:p>
            <w:pPr>
              <w:jc w:val="center"/>
              <w:rPr>
                <w:rFonts w:ascii="宋体" w:hAnsi="宋体" w:cs="仿宋_GB2312"/>
                <w:color w:val="000000"/>
                <w:spacing w:val="14"/>
                <w:kern w:val="0"/>
                <w:sz w:val="20"/>
                <w:szCs w:val="21"/>
              </w:rPr>
            </w:pPr>
          </w:p>
        </w:tc>
        <w:tc>
          <w:tcPr>
            <w:tcW w:w="1408"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发照机关</w:t>
            </w:r>
          </w:p>
        </w:tc>
        <w:tc>
          <w:tcPr>
            <w:tcW w:w="1408" w:type="dxa"/>
            <w:vAlign w:val="center"/>
          </w:tcPr>
          <w:p>
            <w:pPr>
              <w:jc w:val="center"/>
              <w:rPr>
                <w:rFonts w:ascii="宋体" w:hAnsi="宋体" w:cs="仿宋_GB2312"/>
                <w:color w:val="000000"/>
                <w:spacing w:val="14"/>
                <w:kern w:val="0"/>
                <w:sz w:val="20"/>
                <w:szCs w:val="21"/>
              </w:rPr>
            </w:pPr>
          </w:p>
        </w:tc>
      </w:tr>
      <w:tr>
        <w:trPr>
          <w:trHeight w:val="621" w:hRule="atLeast"/>
        </w:trPr>
        <w:tc>
          <w:tcPr>
            <w:tcW w:w="1683"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单位地址</w:t>
            </w:r>
          </w:p>
        </w:tc>
        <w:tc>
          <w:tcPr>
            <w:tcW w:w="3948" w:type="dxa"/>
            <w:gridSpan w:val="3"/>
            <w:vAlign w:val="center"/>
          </w:tcPr>
          <w:p>
            <w:pPr>
              <w:jc w:val="center"/>
              <w:rPr>
                <w:rFonts w:ascii="宋体" w:hAnsi="宋体" w:cs="仿宋_GB2312"/>
                <w:color w:val="000000"/>
                <w:spacing w:val="14"/>
                <w:kern w:val="0"/>
                <w:sz w:val="20"/>
                <w:szCs w:val="21"/>
              </w:rPr>
            </w:pPr>
          </w:p>
        </w:tc>
        <w:tc>
          <w:tcPr>
            <w:tcW w:w="2816" w:type="dxa"/>
            <w:gridSpan w:val="2"/>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注册资金</w:t>
            </w:r>
          </w:p>
        </w:tc>
        <w:tc>
          <w:tcPr>
            <w:tcW w:w="1408" w:type="dxa"/>
            <w:vAlign w:val="center"/>
          </w:tcPr>
          <w:p>
            <w:pPr>
              <w:jc w:val="center"/>
              <w:rPr>
                <w:rFonts w:ascii="宋体" w:hAnsi="宋体" w:cs="仿宋_GB2312"/>
                <w:color w:val="000000"/>
                <w:spacing w:val="14"/>
                <w:kern w:val="0"/>
                <w:sz w:val="20"/>
                <w:szCs w:val="21"/>
              </w:rPr>
            </w:pPr>
          </w:p>
        </w:tc>
      </w:tr>
      <w:tr>
        <w:tc>
          <w:tcPr>
            <w:tcW w:w="1683"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成立日期</w:t>
            </w:r>
          </w:p>
        </w:tc>
        <w:tc>
          <w:tcPr>
            <w:tcW w:w="2540" w:type="dxa"/>
            <w:gridSpan w:val="2"/>
            <w:vAlign w:val="center"/>
          </w:tcPr>
          <w:p>
            <w:pPr>
              <w:jc w:val="center"/>
              <w:rPr>
                <w:rFonts w:ascii="宋体" w:hAnsi="宋体" w:cs="仿宋_GB2312"/>
                <w:color w:val="000000"/>
                <w:spacing w:val="14"/>
                <w:kern w:val="0"/>
                <w:sz w:val="20"/>
                <w:szCs w:val="21"/>
              </w:rPr>
            </w:pPr>
          </w:p>
        </w:tc>
        <w:tc>
          <w:tcPr>
            <w:tcW w:w="1408"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现有职工人数</w:t>
            </w:r>
          </w:p>
        </w:tc>
        <w:tc>
          <w:tcPr>
            <w:tcW w:w="1408" w:type="dxa"/>
            <w:vAlign w:val="center"/>
          </w:tcPr>
          <w:p>
            <w:pPr>
              <w:jc w:val="center"/>
              <w:rPr>
                <w:rFonts w:ascii="宋体" w:hAnsi="宋体" w:cs="仿宋_GB2312"/>
                <w:color w:val="000000"/>
                <w:spacing w:val="14"/>
                <w:kern w:val="0"/>
                <w:sz w:val="20"/>
                <w:szCs w:val="21"/>
              </w:rPr>
            </w:pPr>
          </w:p>
        </w:tc>
        <w:tc>
          <w:tcPr>
            <w:tcW w:w="1408"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固定资产净值(万元)</w:t>
            </w:r>
          </w:p>
        </w:tc>
        <w:tc>
          <w:tcPr>
            <w:tcW w:w="1408" w:type="dxa"/>
            <w:vAlign w:val="center"/>
          </w:tcPr>
          <w:p>
            <w:pPr>
              <w:jc w:val="center"/>
              <w:rPr>
                <w:rFonts w:ascii="宋体" w:hAnsi="宋体" w:cs="仿宋_GB2312"/>
                <w:color w:val="000000"/>
                <w:spacing w:val="14"/>
                <w:kern w:val="0"/>
                <w:sz w:val="20"/>
                <w:szCs w:val="21"/>
              </w:rPr>
            </w:pPr>
          </w:p>
        </w:tc>
      </w:tr>
      <w:tr>
        <w:trPr>
          <w:trHeight w:val="525" w:hRule="atLeast"/>
        </w:trPr>
        <w:tc>
          <w:tcPr>
            <w:tcW w:w="1683"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行政负责人</w:t>
            </w:r>
          </w:p>
        </w:tc>
        <w:tc>
          <w:tcPr>
            <w:tcW w:w="1132"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姓名</w:t>
            </w:r>
          </w:p>
        </w:tc>
        <w:tc>
          <w:tcPr>
            <w:tcW w:w="1408" w:type="dxa"/>
            <w:vAlign w:val="center"/>
          </w:tcPr>
          <w:p>
            <w:pPr>
              <w:jc w:val="center"/>
              <w:rPr>
                <w:rFonts w:ascii="宋体" w:hAnsi="宋体" w:cs="仿宋_GB2312"/>
                <w:color w:val="000000"/>
                <w:spacing w:val="14"/>
                <w:kern w:val="0"/>
                <w:sz w:val="20"/>
                <w:szCs w:val="21"/>
              </w:rPr>
            </w:pPr>
          </w:p>
        </w:tc>
        <w:tc>
          <w:tcPr>
            <w:tcW w:w="1408"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职务</w:t>
            </w:r>
          </w:p>
        </w:tc>
        <w:tc>
          <w:tcPr>
            <w:tcW w:w="1408" w:type="dxa"/>
            <w:vAlign w:val="center"/>
          </w:tcPr>
          <w:p>
            <w:pPr>
              <w:jc w:val="center"/>
              <w:rPr>
                <w:rFonts w:ascii="宋体" w:hAnsi="宋体" w:cs="仿宋_GB2312"/>
                <w:color w:val="000000"/>
                <w:spacing w:val="14"/>
                <w:kern w:val="0"/>
                <w:sz w:val="20"/>
                <w:szCs w:val="21"/>
              </w:rPr>
            </w:pPr>
          </w:p>
        </w:tc>
        <w:tc>
          <w:tcPr>
            <w:tcW w:w="1408"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职称</w:t>
            </w:r>
          </w:p>
        </w:tc>
        <w:tc>
          <w:tcPr>
            <w:tcW w:w="1408" w:type="dxa"/>
            <w:vAlign w:val="center"/>
          </w:tcPr>
          <w:p>
            <w:pPr>
              <w:jc w:val="center"/>
              <w:rPr>
                <w:rFonts w:ascii="宋体" w:hAnsi="宋体" w:cs="仿宋_GB2312"/>
                <w:color w:val="000000"/>
                <w:spacing w:val="14"/>
                <w:kern w:val="0"/>
                <w:sz w:val="20"/>
                <w:szCs w:val="21"/>
              </w:rPr>
            </w:pPr>
          </w:p>
        </w:tc>
      </w:tr>
      <w:tr>
        <w:trPr>
          <w:trHeight w:val="603" w:hRule="atLeast"/>
        </w:trPr>
        <w:tc>
          <w:tcPr>
            <w:tcW w:w="1683"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技术负责人</w:t>
            </w:r>
          </w:p>
        </w:tc>
        <w:tc>
          <w:tcPr>
            <w:tcW w:w="1132"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姓名</w:t>
            </w:r>
          </w:p>
        </w:tc>
        <w:tc>
          <w:tcPr>
            <w:tcW w:w="1408" w:type="dxa"/>
            <w:vAlign w:val="center"/>
          </w:tcPr>
          <w:p>
            <w:pPr>
              <w:jc w:val="center"/>
              <w:rPr>
                <w:rFonts w:ascii="宋体" w:hAnsi="宋体" w:cs="仿宋_GB2312"/>
                <w:color w:val="000000"/>
                <w:spacing w:val="14"/>
                <w:kern w:val="0"/>
                <w:sz w:val="20"/>
                <w:szCs w:val="21"/>
              </w:rPr>
            </w:pPr>
          </w:p>
        </w:tc>
        <w:tc>
          <w:tcPr>
            <w:tcW w:w="1408"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职务</w:t>
            </w:r>
          </w:p>
        </w:tc>
        <w:tc>
          <w:tcPr>
            <w:tcW w:w="1408" w:type="dxa"/>
            <w:vAlign w:val="center"/>
          </w:tcPr>
          <w:p>
            <w:pPr>
              <w:jc w:val="center"/>
              <w:rPr>
                <w:rFonts w:ascii="宋体" w:hAnsi="宋体" w:cs="仿宋_GB2312"/>
                <w:color w:val="000000"/>
                <w:spacing w:val="14"/>
                <w:kern w:val="0"/>
                <w:sz w:val="20"/>
                <w:szCs w:val="21"/>
              </w:rPr>
            </w:pPr>
          </w:p>
        </w:tc>
        <w:tc>
          <w:tcPr>
            <w:tcW w:w="1408"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职称</w:t>
            </w:r>
          </w:p>
        </w:tc>
        <w:tc>
          <w:tcPr>
            <w:tcW w:w="1408" w:type="dxa"/>
            <w:vAlign w:val="center"/>
          </w:tcPr>
          <w:p>
            <w:pPr>
              <w:jc w:val="center"/>
              <w:rPr>
                <w:rFonts w:ascii="宋体" w:hAnsi="宋体" w:cs="仿宋_GB2312"/>
                <w:color w:val="000000"/>
                <w:spacing w:val="14"/>
                <w:kern w:val="0"/>
                <w:sz w:val="20"/>
                <w:szCs w:val="21"/>
              </w:rPr>
            </w:pPr>
          </w:p>
        </w:tc>
      </w:tr>
      <w:tr>
        <w:trPr>
          <w:trHeight w:val="611" w:hRule="atLeast"/>
        </w:trPr>
        <w:tc>
          <w:tcPr>
            <w:tcW w:w="1683"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IS09000认证</w:t>
            </w:r>
          </w:p>
        </w:tc>
        <w:tc>
          <w:tcPr>
            <w:tcW w:w="1132"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证书号</w:t>
            </w:r>
          </w:p>
        </w:tc>
        <w:tc>
          <w:tcPr>
            <w:tcW w:w="2816" w:type="dxa"/>
            <w:gridSpan w:val="2"/>
            <w:vAlign w:val="center"/>
          </w:tcPr>
          <w:p>
            <w:pPr>
              <w:jc w:val="center"/>
              <w:rPr>
                <w:rFonts w:ascii="宋体" w:hAnsi="宋体" w:cs="仿宋_GB2312"/>
                <w:color w:val="000000"/>
                <w:spacing w:val="14"/>
                <w:kern w:val="0"/>
                <w:sz w:val="20"/>
                <w:szCs w:val="21"/>
              </w:rPr>
            </w:pPr>
          </w:p>
        </w:tc>
        <w:tc>
          <w:tcPr>
            <w:tcW w:w="1408"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发证机关</w:t>
            </w:r>
          </w:p>
        </w:tc>
        <w:tc>
          <w:tcPr>
            <w:tcW w:w="2816" w:type="dxa"/>
            <w:gridSpan w:val="2"/>
            <w:vAlign w:val="center"/>
          </w:tcPr>
          <w:p>
            <w:pPr>
              <w:jc w:val="center"/>
              <w:rPr>
                <w:rFonts w:ascii="宋体" w:hAnsi="宋体" w:cs="仿宋_GB2312"/>
                <w:color w:val="000000"/>
                <w:spacing w:val="14"/>
                <w:kern w:val="0"/>
                <w:sz w:val="20"/>
                <w:szCs w:val="21"/>
              </w:rPr>
            </w:pPr>
          </w:p>
        </w:tc>
      </w:tr>
      <w:tr>
        <w:trPr>
          <w:trHeight w:val="619" w:hRule="atLeast"/>
        </w:trPr>
        <w:tc>
          <w:tcPr>
            <w:tcW w:w="1683" w:type="dxa"/>
            <w:vMerge w:val="restart"/>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通讯</w:t>
            </w:r>
          </w:p>
        </w:tc>
        <w:tc>
          <w:tcPr>
            <w:tcW w:w="1132"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地址</w:t>
            </w:r>
          </w:p>
        </w:tc>
        <w:tc>
          <w:tcPr>
            <w:tcW w:w="2816" w:type="dxa"/>
            <w:gridSpan w:val="2"/>
            <w:vAlign w:val="center"/>
          </w:tcPr>
          <w:p>
            <w:pPr>
              <w:jc w:val="center"/>
              <w:rPr>
                <w:rFonts w:ascii="宋体" w:hAnsi="宋体" w:cs="仿宋_GB2312"/>
                <w:color w:val="000000"/>
                <w:spacing w:val="14"/>
                <w:kern w:val="0"/>
                <w:sz w:val="20"/>
                <w:szCs w:val="21"/>
              </w:rPr>
            </w:pPr>
          </w:p>
        </w:tc>
        <w:tc>
          <w:tcPr>
            <w:tcW w:w="1408"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邮编</w:t>
            </w:r>
          </w:p>
        </w:tc>
        <w:tc>
          <w:tcPr>
            <w:tcW w:w="2816" w:type="dxa"/>
            <w:gridSpan w:val="2"/>
            <w:vAlign w:val="center"/>
          </w:tcPr>
          <w:p>
            <w:pPr>
              <w:jc w:val="center"/>
              <w:rPr>
                <w:rFonts w:ascii="宋体" w:hAnsi="宋体" w:cs="仿宋_GB2312"/>
                <w:color w:val="000000"/>
                <w:spacing w:val="14"/>
                <w:kern w:val="0"/>
                <w:sz w:val="20"/>
                <w:szCs w:val="21"/>
              </w:rPr>
            </w:pPr>
          </w:p>
        </w:tc>
      </w:tr>
      <w:tr>
        <w:trPr>
          <w:trHeight w:val="613" w:hRule="atLeast"/>
        </w:trPr>
        <w:tc>
          <w:tcPr>
            <w:tcW w:w="1683" w:type="dxa"/>
            <w:vMerge w:val="continue"/>
            <w:vAlign w:val="center"/>
          </w:tcPr>
          <w:p>
            <w:pPr>
              <w:jc w:val="center"/>
              <w:rPr>
                <w:rFonts w:ascii="宋体" w:hAnsi="宋体" w:cs="仿宋_GB2312"/>
                <w:color w:val="000000"/>
                <w:spacing w:val="14"/>
                <w:kern w:val="0"/>
                <w:sz w:val="20"/>
                <w:szCs w:val="21"/>
              </w:rPr>
            </w:pPr>
          </w:p>
        </w:tc>
        <w:tc>
          <w:tcPr>
            <w:tcW w:w="1132"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电话</w:t>
            </w:r>
          </w:p>
        </w:tc>
        <w:tc>
          <w:tcPr>
            <w:tcW w:w="2816" w:type="dxa"/>
            <w:gridSpan w:val="2"/>
            <w:vAlign w:val="center"/>
          </w:tcPr>
          <w:p>
            <w:pPr>
              <w:jc w:val="center"/>
              <w:rPr>
                <w:rFonts w:ascii="宋体" w:hAnsi="宋体" w:cs="仿宋_GB2312"/>
                <w:color w:val="000000"/>
                <w:spacing w:val="14"/>
                <w:kern w:val="0"/>
                <w:sz w:val="20"/>
                <w:szCs w:val="21"/>
              </w:rPr>
            </w:pPr>
          </w:p>
        </w:tc>
        <w:tc>
          <w:tcPr>
            <w:tcW w:w="1408"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传真</w:t>
            </w:r>
          </w:p>
        </w:tc>
        <w:tc>
          <w:tcPr>
            <w:tcW w:w="2816" w:type="dxa"/>
            <w:gridSpan w:val="2"/>
            <w:vAlign w:val="center"/>
          </w:tcPr>
          <w:p>
            <w:pPr>
              <w:jc w:val="center"/>
              <w:rPr>
                <w:rFonts w:ascii="宋体" w:hAnsi="宋体" w:cs="仿宋_GB2312"/>
                <w:color w:val="000000"/>
                <w:spacing w:val="14"/>
                <w:kern w:val="0"/>
                <w:sz w:val="20"/>
                <w:szCs w:val="21"/>
              </w:rPr>
            </w:pPr>
          </w:p>
        </w:tc>
      </w:tr>
      <w:tr>
        <w:trPr>
          <w:trHeight w:val="621" w:hRule="atLeast"/>
        </w:trPr>
        <w:tc>
          <w:tcPr>
            <w:tcW w:w="1683" w:type="dxa"/>
            <w:vMerge w:val="restart"/>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开户银行</w:t>
            </w:r>
          </w:p>
        </w:tc>
        <w:tc>
          <w:tcPr>
            <w:tcW w:w="1132"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名称</w:t>
            </w:r>
          </w:p>
        </w:tc>
        <w:tc>
          <w:tcPr>
            <w:tcW w:w="7040" w:type="dxa"/>
            <w:gridSpan w:val="5"/>
            <w:vAlign w:val="center"/>
          </w:tcPr>
          <w:p>
            <w:pPr>
              <w:jc w:val="center"/>
              <w:rPr>
                <w:rFonts w:ascii="宋体" w:hAnsi="宋体" w:cs="仿宋_GB2312"/>
                <w:color w:val="000000"/>
                <w:spacing w:val="14"/>
                <w:kern w:val="0"/>
                <w:sz w:val="20"/>
                <w:szCs w:val="21"/>
              </w:rPr>
            </w:pPr>
          </w:p>
        </w:tc>
      </w:tr>
      <w:tr>
        <w:trPr>
          <w:trHeight w:val="601" w:hRule="atLeast"/>
        </w:trPr>
        <w:tc>
          <w:tcPr>
            <w:tcW w:w="1683" w:type="dxa"/>
            <w:vMerge w:val="continue"/>
            <w:vAlign w:val="center"/>
          </w:tcPr>
          <w:p>
            <w:pPr>
              <w:jc w:val="center"/>
              <w:rPr>
                <w:rFonts w:ascii="宋体" w:hAnsi="宋体" w:cs="仿宋_GB2312"/>
                <w:color w:val="000000"/>
                <w:spacing w:val="14"/>
                <w:kern w:val="0"/>
                <w:sz w:val="20"/>
                <w:szCs w:val="21"/>
              </w:rPr>
            </w:pPr>
          </w:p>
        </w:tc>
        <w:tc>
          <w:tcPr>
            <w:tcW w:w="1132"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账号</w:t>
            </w:r>
          </w:p>
        </w:tc>
        <w:tc>
          <w:tcPr>
            <w:tcW w:w="7040" w:type="dxa"/>
            <w:gridSpan w:val="5"/>
            <w:vAlign w:val="center"/>
          </w:tcPr>
          <w:p>
            <w:pPr>
              <w:jc w:val="center"/>
              <w:rPr>
                <w:rFonts w:ascii="宋体" w:hAnsi="宋体" w:cs="仿宋_GB2312"/>
                <w:color w:val="000000"/>
                <w:spacing w:val="14"/>
                <w:kern w:val="0"/>
                <w:sz w:val="20"/>
                <w:szCs w:val="21"/>
              </w:rPr>
            </w:pPr>
          </w:p>
        </w:tc>
      </w:tr>
      <w:tr>
        <w:tc>
          <w:tcPr>
            <w:tcW w:w="1683"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下属专业处室划分及个数</w:t>
            </w:r>
          </w:p>
        </w:tc>
        <w:tc>
          <w:tcPr>
            <w:tcW w:w="8172" w:type="dxa"/>
            <w:gridSpan w:val="6"/>
            <w:vAlign w:val="center"/>
          </w:tcPr>
          <w:p>
            <w:pPr>
              <w:jc w:val="center"/>
              <w:rPr>
                <w:rFonts w:ascii="宋体" w:hAnsi="宋体" w:cs="仿宋_GB2312"/>
                <w:color w:val="000000"/>
                <w:spacing w:val="14"/>
                <w:kern w:val="0"/>
                <w:sz w:val="20"/>
                <w:szCs w:val="21"/>
              </w:rPr>
            </w:pPr>
          </w:p>
        </w:tc>
      </w:tr>
      <w:tr>
        <w:trPr>
          <w:trHeight w:val="687" w:hRule="atLeast"/>
        </w:trPr>
        <w:tc>
          <w:tcPr>
            <w:tcW w:w="1683" w:type="dxa"/>
            <w:vMerge w:val="restart"/>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专业技术人员</w:t>
            </w:r>
          </w:p>
        </w:tc>
        <w:tc>
          <w:tcPr>
            <w:tcW w:w="3948" w:type="dxa"/>
            <w:gridSpan w:val="3"/>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注册人员资质</w:t>
            </w:r>
          </w:p>
        </w:tc>
        <w:tc>
          <w:tcPr>
            <w:tcW w:w="4224" w:type="dxa"/>
            <w:gridSpan w:val="3"/>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人</w:t>
            </w:r>
          </w:p>
        </w:tc>
      </w:tr>
      <w:tr>
        <w:trPr>
          <w:trHeight w:val="611" w:hRule="atLeast"/>
        </w:trPr>
        <w:tc>
          <w:tcPr>
            <w:tcW w:w="1683" w:type="dxa"/>
            <w:vMerge w:val="continue"/>
            <w:vAlign w:val="center"/>
          </w:tcPr>
          <w:p>
            <w:pPr>
              <w:jc w:val="center"/>
              <w:rPr>
                <w:rFonts w:ascii="宋体" w:hAnsi="宋体" w:cs="仿宋_GB2312"/>
                <w:color w:val="000000"/>
                <w:spacing w:val="14"/>
                <w:kern w:val="0"/>
                <w:sz w:val="20"/>
                <w:szCs w:val="21"/>
              </w:rPr>
            </w:pPr>
          </w:p>
        </w:tc>
        <w:tc>
          <w:tcPr>
            <w:tcW w:w="3948" w:type="dxa"/>
            <w:gridSpan w:val="3"/>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高级职称</w:t>
            </w:r>
          </w:p>
        </w:tc>
        <w:tc>
          <w:tcPr>
            <w:tcW w:w="4224" w:type="dxa"/>
            <w:gridSpan w:val="3"/>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人</w:t>
            </w:r>
          </w:p>
        </w:tc>
      </w:tr>
      <w:tr>
        <w:trPr>
          <w:trHeight w:val="605" w:hRule="atLeast"/>
        </w:trPr>
        <w:tc>
          <w:tcPr>
            <w:tcW w:w="1683" w:type="dxa"/>
            <w:vMerge w:val="continue"/>
            <w:vAlign w:val="center"/>
          </w:tcPr>
          <w:p>
            <w:pPr>
              <w:jc w:val="center"/>
              <w:rPr>
                <w:rFonts w:ascii="宋体" w:hAnsi="宋体" w:cs="仿宋_GB2312"/>
                <w:color w:val="000000"/>
                <w:spacing w:val="14"/>
                <w:kern w:val="0"/>
                <w:sz w:val="20"/>
                <w:szCs w:val="21"/>
              </w:rPr>
            </w:pPr>
          </w:p>
        </w:tc>
        <w:tc>
          <w:tcPr>
            <w:tcW w:w="3948" w:type="dxa"/>
            <w:gridSpan w:val="3"/>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中级职称</w:t>
            </w:r>
          </w:p>
        </w:tc>
        <w:tc>
          <w:tcPr>
            <w:tcW w:w="4224" w:type="dxa"/>
            <w:gridSpan w:val="3"/>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人</w:t>
            </w:r>
          </w:p>
        </w:tc>
      </w:tr>
      <w:tr>
        <w:trPr>
          <w:trHeight w:val="627" w:hRule="atLeast"/>
        </w:trPr>
        <w:tc>
          <w:tcPr>
            <w:tcW w:w="1683" w:type="dxa"/>
            <w:vMerge w:val="continue"/>
            <w:vAlign w:val="center"/>
          </w:tcPr>
          <w:p>
            <w:pPr>
              <w:jc w:val="center"/>
              <w:rPr>
                <w:rFonts w:ascii="宋体" w:hAnsi="宋体" w:cs="仿宋_GB2312"/>
                <w:color w:val="000000"/>
                <w:spacing w:val="14"/>
                <w:kern w:val="0"/>
                <w:sz w:val="20"/>
                <w:szCs w:val="21"/>
              </w:rPr>
            </w:pPr>
          </w:p>
        </w:tc>
        <w:tc>
          <w:tcPr>
            <w:tcW w:w="3948" w:type="dxa"/>
            <w:gridSpan w:val="3"/>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初级职称</w:t>
            </w:r>
          </w:p>
        </w:tc>
        <w:tc>
          <w:tcPr>
            <w:tcW w:w="4224" w:type="dxa"/>
            <w:gridSpan w:val="3"/>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人</w:t>
            </w:r>
          </w:p>
        </w:tc>
      </w:tr>
      <w:tr>
        <w:trPr>
          <w:trHeight w:val="1074" w:hRule="atLeast"/>
        </w:trPr>
        <w:tc>
          <w:tcPr>
            <w:tcW w:w="1683"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主要获奖项目及企业荣誉</w:t>
            </w:r>
          </w:p>
        </w:tc>
        <w:tc>
          <w:tcPr>
            <w:tcW w:w="8172" w:type="dxa"/>
            <w:gridSpan w:val="6"/>
            <w:vAlign w:val="center"/>
          </w:tcPr>
          <w:p>
            <w:pPr>
              <w:jc w:val="center"/>
              <w:rPr>
                <w:rFonts w:ascii="宋体" w:hAnsi="宋体" w:cs="仿宋_GB2312"/>
                <w:color w:val="000000"/>
                <w:spacing w:val="14"/>
                <w:kern w:val="0"/>
                <w:sz w:val="20"/>
                <w:szCs w:val="21"/>
              </w:rPr>
            </w:pPr>
          </w:p>
        </w:tc>
      </w:tr>
      <w:tr>
        <w:trPr>
          <w:trHeight w:val="607" w:hRule="atLeast"/>
        </w:trPr>
        <w:tc>
          <w:tcPr>
            <w:tcW w:w="1683" w:type="dxa"/>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其他说明</w:t>
            </w:r>
          </w:p>
        </w:tc>
        <w:tc>
          <w:tcPr>
            <w:tcW w:w="8172" w:type="dxa"/>
            <w:gridSpan w:val="6"/>
            <w:vAlign w:val="center"/>
          </w:tcPr>
          <w:p>
            <w:pPr>
              <w:jc w:val="center"/>
              <w:rPr>
                <w:rFonts w:ascii="宋体" w:hAnsi="宋体" w:cs="仿宋_GB2312"/>
                <w:color w:val="000000"/>
                <w:spacing w:val="14"/>
                <w:kern w:val="0"/>
                <w:sz w:val="20"/>
                <w:szCs w:val="21"/>
              </w:rPr>
            </w:pPr>
            <w:r>
              <w:rPr>
                <w:rFonts w:hint="eastAsia" w:ascii="宋体" w:hAnsi="宋体" w:cs="仿宋_GB2312"/>
                <w:color w:val="000000"/>
                <w:spacing w:val="14"/>
                <w:kern w:val="0"/>
                <w:sz w:val="20"/>
                <w:szCs w:val="21"/>
              </w:rPr>
              <w:t>(资质年检换证情况说明)</w:t>
            </w:r>
          </w:p>
        </w:tc>
      </w:tr>
    </w:tbl>
    <w:p>
      <w:pPr>
        <w:rPr>
          <w:rFonts w:hint="eastAsia"/>
          <w:lang w:val="zh-CN" w:eastAsia="zh-CN"/>
        </w:rPr>
      </w:pPr>
      <w:r>
        <w:rPr>
          <w:rFonts w:hint="eastAsia"/>
          <w:lang w:val="zh-CN" w:eastAsia="zh-CN"/>
        </w:rPr>
        <w:t>附件（七）</w:t>
      </w:r>
    </w:p>
    <w:p>
      <w:pPr>
        <w:rPr>
          <w:rFonts w:ascii="仿宋_GB2312" w:hAnsi="宋体" w:eastAsia="仿宋_GB2312" w:cs="仿宋_GB2312"/>
          <w:color w:val="000000"/>
          <w:spacing w:val="14"/>
          <w:kern w:val="0"/>
          <w:sz w:val="32"/>
          <w:szCs w:val="32"/>
        </w:rPr>
      </w:pPr>
    </w:p>
    <w:p>
      <w:pPr>
        <w:spacing w:after="100" w:afterAutospacing="1" w:line="480" w:lineRule="auto"/>
        <w:jc w:val="center"/>
        <w:rPr>
          <w:rFonts w:ascii="宋体" w:hAnsi="宋体"/>
          <w:b/>
          <w:sz w:val="28"/>
          <w:szCs w:val="28"/>
        </w:rPr>
      </w:pPr>
      <w:r>
        <w:rPr>
          <w:rFonts w:hint="eastAsia" w:ascii="宋体" w:hAnsi="宋体"/>
          <w:b/>
          <w:sz w:val="28"/>
          <w:szCs w:val="28"/>
        </w:rPr>
        <w:t>本单位设计代表作20</w:t>
      </w:r>
      <w:r>
        <w:rPr>
          <w:rFonts w:hint="eastAsia" w:ascii="宋体" w:hAnsi="宋体"/>
          <w:b/>
          <w:sz w:val="28"/>
          <w:szCs w:val="28"/>
          <w:lang w:val="en-US" w:eastAsia="zh-CN"/>
        </w:rPr>
        <w:t>11</w:t>
      </w:r>
      <w:r>
        <w:rPr>
          <w:rFonts w:hint="eastAsia" w:ascii="宋体" w:hAnsi="宋体"/>
          <w:b/>
          <w:sz w:val="28"/>
          <w:szCs w:val="28"/>
        </w:rPr>
        <w:t>年1月1日以来完成与该项目类似项目设计情况表</w:t>
      </w:r>
    </w:p>
    <w:tbl>
      <w:tblPr>
        <w:tblW w:w="95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5"/>
        <w:gridCol w:w="7355"/>
      </w:tblGrid>
      <w:tr>
        <w:trPr>
          <w:trHeight w:val="946" w:hRule="atLeast"/>
        </w:trPr>
        <w:tc>
          <w:tcPr>
            <w:tcW w:w="2225" w:type="dxa"/>
            <w:vAlign w:val="center"/>
          </w:tcPr>
          <w:p>
            <w:pPr>
              <w:jc w:val="center"/>
              <w:rPr>
                <w:rFonts w:ascii="宋体" w:hAnsi="宋体"/>
                <w:sz w:val="24"/>
              </w:rPr>
            </w:pPr>
            <w:r>
              <w:rPr>
                <w:rFonts w:hint="eastAsia" w:ascii="宋体" w:hAnsi="宋体"/>
                <w:sz w:val="24"/>
              </w:rPr>
              <w:t>建 设 单 位</w:t>
            </w:r>
          </w:p>
          <w:p>
            <w:pPr>
              <w:jc w:val="center"/>
              <w:rPr>
                <w:rFonts w:ascii="宋体" w:hAnsi="宋体"/>
                <w:sz w:val="24"/>
              </w:rPr>
            </w:pPr>
            <w:r>
              <w:rPr>
                <w:rFonts w:hint="eastAsia" w:ascii="宋体" w:hAnsi="宋体"/>
                <w:sz w:val="24"/>
              </w:rPr>
              <w:t>（业主）及建设地点</w:t>
            </w:r>
          </w:p>
        </w:tc>
        <w:tc>
          <w:tcPr>
            <w:tcW w:w="7355" w:type="dxa"/>
            <w:vAlign w:val="center"/>
          </w:tcPr>
          <w:p>
            <w:pPr>
              <w:jc w:val="center"/>
              <w:rPr>
                <w:rFonts w:ascii="宋体" w:hAnsi="宋体"/>
                <w:sz w:val="24"/>
              </w:rPr>
            </w:pPr>
          </w:p>
        </w:tc>
      </w:tr>
      <w:tr>
        <w:trPr>
          <w:trHeight w:val="946" w:hRule="atLeast"/>
        </w:trPr>
        <w:tc>
          <w:tcPr>
            <w:tcW w:w="2225" w:type="dxa"/>
            <w:vAlign w:val="center"/>
          </w:tcPr>
          <w:p>
            <w:pPr>
              <w:jc w:val="center"/>
              <w:rPr>
                <w:rFonts w:ascii="宋体" w:hAnsi="宋体"/>
                <w:sz w:val="24"/>
              </w:rPr>
            </w:pPr>
            <w:r>
              <w:rPr>
                <w:rFonts w:hint="eastAsia" w:ascii="宋体" w:hAnsi="宋体"/>
                <w:sz w:val="24"/>
              </w:rPr>
              <w:t>工 程 名 称</w:t>
            </w:r>
          </w:p>
        </w:tc>
        <w:tc>
          <w:tcPr>
            <w:tcW w:w="7355" w:type="dxa"/>
            <w:vAlign w:val="center"/>
          </w:tcPr>
          <w:p>
            <w:pPr>
              <w:jc w:val="center"/>
              <w:rPr>
                <w:rFonts w:ascii="宋体" w:hAnsi="宋体"/>
                <w:sz w:val="24"/>
              </w:rPr>
            </w:pPr>
          </w:p>
        </w:tc>
      </w:tr>
      <w:tr>
        <w:trPr>
          <w:trHeight w:val="1011" w:hRule="atLeast"/>
        </w:trPr>
        <w:tc>
          <w:tcPr>
            <w:tcW w:w="2225" w:type="dxa"/>
            <w:vAlign w:val="center"/>
          </w:tcPr>
          <w:p>
            <w:pPr>
              <w:jc w:val="center"/>
              <w:rPr>
                <w:rFonts w:ascii="宋体" w:hAnsi="宋体"/>
                <w:sz w:val="24"/>
              </w:rPr>
            </w:pPr>
            <w:r>
              <w:rPr>
                <w:rFonts w:hint="eastAsia" w:ascii="宋体" w:hAnsi="宋体"/>
                <w:sz w:val="24"/>
              </w:rPr>
              <w:t>建  设  规  模</w:t>
            </w:r>
          </w:p>
          <w:p>
            <w:pPr>
              <w:jc w:val="center"/>
              <w:rPr>
                <w:rFonts w:ascii="宋体" w:hAnsi="宋体"/>
                <w:sz w:val="24"/>
              </w:rPr>
            </w:pPr>
            <w:r>
              <w:rPr>
                <w:rFonts w:hint="eastAsia" w:ascii="宋体" w:hAnsi="宋体"/>
                <w:sz w:val="24"/>
              </w:rPr>
              <w:t>（建筑面积/建设长度、宽度/高度）</w:t>
            </w:r>
          </w:p>
        </w:tc>
        <w:tc>
          <w:tcPr>
            <w:tcW w:w="7355" w:type="dxa"/>
            <w:vAlign w:val="center"/>
          </w:tcPr>
          <w:p>
            <w:pPr>
              <w:jc w:val="center"/>
              <w:rPr>
                <w:rFonts w:ascii="宋体" w:hAnsi="宋体"/>
                <w:sz w:val="24"/>
              </w:rPr>
            </w:pPr>
          </w:p>
        </w:tc>
      </w:tr>
      <w:tr>
        <w:trPr>
          <w:trHeight w:val="946" w:hRule="atLeast"/>
        </w:trPr>
        <w:tc>
          <w:tcPr>
            <w:tcW w:w="2225" w:type="dxa"/>
            <w:vAlign w:val="center"/>
          </w:tcPr>
          <w:p>
            <w:pPr>
              <w:jc w:val="center"/>
              <w:rPr>
                <w:rFonts w:ascii="宋体" w:hAnsi="宋体"/>
                <w:sz w:val="24"/>
              </w:rPr>
            </w:pPr>
            <w:r>
              <w:rPr>
                <w:rFonts w:hint="eastAsia" w:ascii="宋体" w:hAnsi="宋体"/>
                <w:sz w:val="24"/>
              </w:rPr>
              <w:t>完 成 日 期</w:t>
            </w:r>
          </w:p>
          <w:p>
            <w:pPr>
              <w:jc w:val="center"/>
              <w:rPr>
                <w:rFonts w:ascii="宋体" w:hAnsi="宋体"/>
                <w:sz w:val="24"/>
              </w:rPr>
            </w:pPr>
            <w:r>
              <w:rPr>
                <w:rFonts w:hint="eastAsia" w:ascii="宋体" w:hAnsi="宋体"/>
                <w:sz w:val="24"/>
              </w:rPr>
              <w:t>（年/月/日）</w:t>
            </w:r>
          </w:p>
        </w:tc>
        <w:tc>
          <w:tcPr>
            <w:tcW w:w="7355" w:type="dxa"/>
            <w:vAlign w:val="center"/>
          </w:tcPr>
          <w:p>
            <w:pPr>
              <w:jc w:val="center"/>
              <w:rPr>
                <w:rFonts w:ascii="宋体" w:hAnsi="宋体"/>
                <w:sz w:val="24"/>
              </w:rPr>
            </w:pPr>
          </w:p>
        </w:tc>
      </w:tr>
      <w:tr>
        <w:trPr>
          <w:trHeight w:val="946" w:hRule="atLeast"/>
        </w:trPr>
        <w:tc>
          <w:tcPr>
            <w:tcW w:w="2225" w:type="dxa"/>
            <w:vAlign w:val="center"/>
          </w:tcPr>
          <w:p>
            <w:pPr>
              <w:jc w:val="center"/>
              <w:rPr>
                <w:rFonts w:ascii="宋体" w:hAnsi="宋体"/>
                <w:sz w:val="24"/>
              </w:rPr>
            </w:pPr>
            <w:r>
              <w:rPr>
                <w:rFonts w:hint="eastAsia" w:ascii="宋体" w:hAnsi="宋体"/>
                <w:sz w:val="24"/>
              </w:rPr>
              <w:t>主要设计人员情况</w:t>
            </w:r>
          </w:p>
        </w:tc>
        <w:tc>
          <w:tcPr>
            <w:tcW w:w="7355" w:type="dxa"/>
            <w:vAlign w:val="center"/>
          </w:tcPr>
          <w:p>
            <w:pPr>
              <w:jc w:val="center"/>
              <w:rPr>
                <w:rFonts w:ascii="宋体" w:hAnsi="宋体"/>
                <w:sz w:val="24"/>
              </w:rPr>
            </w:pPr>
          </w:p>
        </w:tc>
      </w:tr>
      <w:tr>
        <w:trPr>
          <w:trHeight w:val="902" w:hRule="atLeast"/>
        </w:trPr>
        <w:tc>
          <w:tcPr>
            <w:tcW w:w="2225" w:type="dxa"/>
            <w:vAlign w:val="center"/>
          </w:tcPr>
          <w:p>
            <w:pPr>
              <w:jc w:val="center"/>
              <w:rPr>
                <w:rFonts w:ascii="宋体" w:hAnsi="宋体"/>
                <w:sz w:val="24"/>
              </w:rPr>
            </w:pPr>
            <w:r>
              <w:rPr>
                <w:rFonts w:hint="eastAsia" w:ascii="宋体" w:hAnsi="宋体"/>
                <w:sz w:val="24"/>
              </w:rPr>
              <w:t>合同价格</w:t>
            </w:r>
          </w:p>
        </w:tc>
        <w:tc>
          <w:tcPr>
            <w:tcW w:w="7355" w:type="dxa"/>
            <w:vAlign w:val="center"/>
          </w:tcPr>
          <w:p>
            <w:pPr>
              <w:jc w:val="center"/>
              <w:rPr>
                <w:rFonts w:ascii="宋体" w:hAnsi="宋体"/>
                <w:sz w:val="24"/>
              </w:rPr>
            </w:pPr>
          </w:p>
        </w:tc>
      </w:tr>
      <w:tr>
        <w:trPr>
          <w:trHeight w:val="1033" w:hRule="atLeast"/>
        </w:trPr>
        <w:tc>
          <w:tcPr>
            <w:tcW w:w="2225" w:type="dxa"/>
            <w:vAlign w:val="center"/>
          </w:tcPr>
          <w:p>
            <w:pPr>
              <w:jc w:val="center"/>
              <w:rPr>
                <w:rFonts w:ascii="宋体" w:hAnsi="宋体"/>
                <w:sz w:val="24"/>
              </w:rPr>
            </w:pPr>
            <w:r>
              <w:rPr>
                <w:rFonts w:hint="eastAsia" w:ascii="宋体" w:hAnsi="宋体"/>
                <w:sz w:val="24"/>
              </w:rPr>
              <w:t>开/竣工时间</w:t>
            </w:r>
          </w:p>
        </w:tc>
        <w:tc>
          <w:tcPr>
            <w:tcW w:w="7355" w:type="dxa"/>
            <w:vAlign w:val="center"/>
          </w:tcPr>
          <w:p>
            <w:pPr>
              <w:jc w:val="center"/>
              <w:rPr>
                <w:rFonts w:ascii="宋体" w:hAnsi="宋体"/>
                <w:sz w:val="24"/>
              </w:rPr>
            </w:pPr>
          </w:p>
        </w:tc>
      </w:tr>
      <w:tr>
        <w:trPr>
          <w:trHeight w:val="1036" w:hRule="atLeast"/>
        </w:trPr>
        <w:tc>
          <w:tcPr>
            <w:tcW w:w="2225" w:type="dxa"/>
            <w:vAlign w:val="center"/>
          </w:tcPr>
          <w:p>
            <w:pPr>
              <w:jc w:val="center"/>
              <w:rPr>
                <w:rFonts w:ascii="宋体" w:hAnsi="宋体"/>
                <w:sz w:val="24"/>
              </w:rPr>
            </w:pPr>
            <w:r>
              <w:rPr>
                <w:rFonts w:hint="eastAsia" w:ascii="宋体" w:hAnsi="宋体"/>
                <w:sz w:val="24"/>
              </w:rPr>
              <w:t>履行情况</w:t>
            </w:r>
          </w:p>
        </w:tc>
        <w:tc>
          <w:tcPr>
            <w:tcW w:w="7355" w:type="dxa"/>
            <w:vAlign w:val="center"/>
          </w:tcPr>
          <w:p>
            <w:pPr>
              <w:jc w:val="center"/>
              <w:rPr>
                <w:rFonts w:ascii="宋体" w:hAnsi="宋体"/>
                <w:sz w:val="24"/>
              </w:rPr>
            </w:pPr>
          </w:p>
        </w:tc>
      </w:tr>
    </w:tbl>
    <w:p>
      <w:pPr>
        <w:spacing w:line="400" w:lineRule="exact"/>
        <w:rPr>
          <w:rFonts w:ascii="宋体" w:hAnsi="宋体"/>
          <w:sz w:val="24"/>
        </w:rPr>
      </w:pPr>
      <w:r>
        <w:rPr>
          <w:rFonts w:hint="eastAsia" w:ascii="宋体" w:hAnsi="宋体"/>
          <w:sz w:val="24"/>
        </w:rPr>
        <w:t>说明：本表可加附页，需附合同（以合同签订日期为准）</w:t>
      </w:r>
    </w:p>
    <w:p>
      <w:pPr>
        <w:spacing w:line="400" w:lineRule="exact"/>
        <w:rPr>
          <w:rFonts w:ascii="宋体" w:hAnsi="宋体"/>
          <w:sz w:val="24"/>
        </w:rPr>
      </w:pPr>
      <w:r>
        <w:rPr>
          <w:rFonts w:hint="eastAsia" w:ascii="宋体" w:hAnsi="宋体"/>
          <w:sz w:val="24"/>
        </w:rPr>
        <w:t>投标人：（盖章）</w:t>
      </w:r>
    </w:p>
    <w:p>
      <w:pPr>
        <w:spacing w:line="400" w:lineRule="exact"/>
        <w:rPr>
          <w:rFonts w:ascii="宋体" w:hAnsi="宋体"/>
          <w:sz w:val="24"/>
        </w:rPr>
      </w:pPr>
      <w:r>
        <w:rPr>
          <w:rFonts w:hint="eastAsia" w:ascii="宋体" w:hAnsi="宋体"/>
          <w:sz w:val="24"/>
        </w:rPr>
        <w:t xml:space="preserve">法定代表人或授权代表：（签字或盖章）     </w:t>
      </w:r>
    </w:p>
    <w:p>
      <w:pPr>
        <w:rPr>
          <w:rFonts w:ascii="宋体" w:hAnsi="宋体"/>
          <w:b/>
          <w:sz w:val="24"/>
        </w:rPr>
      </w:pPr>
      <w:r>
        <w:rPr>
          <w:rFonts w:hint="eastAsia" w:ascii="宋体" w:hAnsi="宋体"/>
          <w:sz w:val="24"/>
        </w:rPr>
        <w:t xml:space="preserve">                                                             年    月    日</w:t>
      </w:r>
    </w:p>
    <w:p>
      <w:pPr>
        <w:ind w:left="936" w:hanging="936" w:hangingChars="348"/>
        <w:rPr>
          <w:rFonts w:hint="eastAsia" w:ascii="宋体" w:hAnsi="宋体" w:cs="仿宋_GB2312"/>
          <w:b/>
          <w:color w:val="000000"/>
          <w:spacing w:val="14"/>
          <w:kern w:val="0"/>
          <w:sz w:val="24"/>
        </w:rPr>
      </w:pPr>
    </w:p>
    <w:p>
      <w:pPr>
        <w:ind w:left="936" w:hanging="936" w:hangingChars="348"/>
        <w:rPr>
          <w:rFonts w:ascii="宋体" w:hAnsi="宋体"/>
          <w:b/>
          <w:sz w:val="24"/>
        </w:rPr>
      </w:pPr>
      <w:r>
        <w:rPr>
          <w:rFonts w:hint="eastAsia" w:ascii="宋体" w:hAnsi="宋体" w:cs="仿宋_GB2312"/>
          <w:b/>
          <w:color w:val="000000"/>
          <w:spacing w:val="14"/>
          <w:kern w:val="0"/>
          <w:sz w:val="24"/>
        </w:rPr>
        <w:t xml:space="preserve">注： </w:t>
      </w:r>
      <w:r>
        <w:rPr>
          <w:rFonts w:hint="eastAsia" w:ascii="宋体" w:hAnsi="宋体"/>
          <w:b/>
          <w:sz w:val="24"/>
        </w:rPr>
        <w:t>1、投</w:t>
      </w:r>
      <w:r>
        <w:rPr>
          <w:rFonts w:hint="eastAsia" w:ascii="宋体" w:hAnsi="宋体" w:cs="宋体"/>
          <w:b/>
          <w:sz w:val="24"/>
        </w:rPr>
        <w:t>标</w:t>
      </w:r>
      <w:r>
        <w:rPr>
          <w:rFonts w:hint="eastAsia" w:ascii="宋体" w:hAnsi="宋体"/>
          <w:b/>
          <w:sz w:val="24"/>
        </w:rPr>
        <w:t>人</w:t>
      </w:r>
      <w:r>
        <w:rPr>
          <w:rFonts w:hint="eastAsia" w:ascii="宋体" w:hAnsi="宋体" w:cs="宋体"/>
          <w:b/>
          <w:sz w:val="24"/>
        </w:rPr>
        <w:t>应</w:t>
      </w:r>
      <w:r>
        <w:rPr>
          <w:rFonts w:hint="eastAsia" w:ascii="宋体" w:hAnsi="宋体"/>
          <w:b/>
          <w:sz w:val="24"/>
        </w:rPr>
        <w:t>随此表附上相</w:t>
      </w:r>
      <w:r>
        <w:rPr>
          <w:rFonts w:hint="eastAsia" w:ascii="宋体" w:hAnsi="宋体" w:cs="宋体"/>
          <w:b/>
          <w:sz w:val="24"/>
        </w:rPr>
        <w:t>关</w:t>
      </w:r>
      <w:r>
        <w:rPr>
          <w:rFonts w:hint="eastAsia" w:ascii="宋体" w:hAnsi="宋体"/>
          <w:b/>
          <w:sz w:val="24"/>
        </w:rPr>
        <w:t>的</w:t>
      </w:r>
      <w:r>
        <w:rPr>
          <w:rFonts w:hint="eastAsia" w:ascii="宋体" w:hAnsi="宋体" w:cs="宋体"/>
          <w:b/>
          <w:sz w:val="24"/>
        </w:rPr>
        <w:t>业绩证</w:t>
      </w:r>
      <w:r>
        <w:rPr>
          <w:rFonts w:hint="eastAsia" w:ascii="宋体" w:hAnsi="宋体"/>
          <w:b/>
          <w:sz w:val="24"/>
        </w:rPr>
        <w:t>明（合同</w:t>
      </w:r>
      <w:r>
        <w:rPr>
          <w:rFonts w:hint="eastAsia" w:ascii="宋体" w:hAnsi="宋体" w:cs="宋体"/>
          <w:b/>
          <w:sz w:val="24"/>
        </w:rPr>
        <w:t>复</w:t>
      </w:r>
      <w:r>
        <w:rPr>
          <w:rFonts w:hint="eastAsia" w:ascii="宋体" w:hAnsi="宋体"/>
          <w:b/>
          <w:sz w:val="24"/>
        </w:rPr>
        <w:t>印件）。</w:t>
      </w:r>
    </w:p>
    <w:p>
      <w:pPr>
        <w:rPr>
          <w:rFonts w:ascii="宋体" w:hAnsi="宋体"/>
          <w:b/>
          <w:sz w:val="24"/>
        </w:rPr>
      </w:pPr>
      <w:r>
        <w:rPr>
          <w:rFonts w:hint="eastAsia" w:ascii="宋体" w:hAnsi="宋体"/>
          <w:b/>
          <w:sz w:val="24"/>
        </w:rPr>
        <w:t xml:space="preserve">     2、如有多个已完成</w:t>
      </w:r>
      <w:r>
        <w:rPr>
          <w:rFonts w:hint="eastAsia" w:ascii="宋体" w:hAnsi="宋体" w:cs="宋体"/>
          <w:b/>
          <w:sz w:val="24"/>
        </w:rPr>
        <w:t>项</w:t>
      </w:r>
      <w:r>
        <w:rPr>
          <w:rFonts w:hint="eastAsia" w:ascii="宋体" w:hAnsi="宋体"/>
          <w:b/>
          <w:sz w:val="24"/>
        </w:rPr>
        <w:t>目，</w:t>
      </w:r>
      <w:r>
        <w:rPr>
          <w:rFonts w:hint="eastAsia" w:ascii="宋体" w:hAnsi="宋体" w:cs="宋体"/>
          <w:b/>
          <w:sz w:val="24"/>
        </w:rPr>
        <w:t>每</w:t>
      </w:r>
      <w:r>
        <w:rPr>
          <w:rFonts w:hint="eastAsia" w:ascii="宋体" w:hAnsi="宋体"/>
          <w:b/>
          <w:sz w:val="24"/>
        </w:rPr>
        <w:t>个</w:t>
      </w:r>
      <w:r>
        <w:rPr>
          <w:rFonts w:hint="eastAsia" w:ascii="宋体" w:hAnsi="宋体" w:cs="宋体"/>
          <w:b/>
          <w:sz w:val="24"/>
        </w:rPr>
        <w:t>项</w:t>
      </w:r>
      <w:r>
        <w:rPr>
          <w:rFonts w:hint="eastAsia" w:ascii="宋体" w:hAnsi="宋体"/>
          <w:b/>
          <w:sz w:val="24"/>
        </w:rPr>
        <w:t>目填一</w:t>
      </w:r>
      <w:r>
        <w:rPr>
          <w:rFonts w:hint="eastAsia" w:ascii="宋体" w:hAnsi="宋体" w:cs="宋体"/>
          <w:b/>
          <w:sz w:val="24"/>
        </w:rPr>
        <w:t>张</w:t>
      </w:r>
      <w:r>
        <w:rPr>
          <w:rFonts w:hint="eastAsia" w:ascii="宋体" w:hAnsi="宋体"/>
          <w:b/>
          <w:sz w:val="24"/>
        </w:rPr>
        <w:t>此表，附后。</w:t>
      </w:r>
    </w:p>
    <w:p>
      <w:pPr>
        <w:ind w:firstLine="551" w:firstLineChars="205"/>
        <w:rPr>
          <w:rFonts w:ascii="宋体" w:hAnsi="宋体" w:cs="仿宋_GB2312"/>
          <w:b/>
          <w:color w:val="000000"/>
          <w:spacing w:val="14"/>
          <w:kern w:val="0"/>
          <w:sz w:val="24"/>
        </w:rPr>
      </w:pPr>
      <w:r>
        <w:rPr>
          <w:rFonts w:hint="eastAsia" w:ascii="宋体" w:hAnsi="宋体" w:cs="仿宋_GB2312"/>
          <w:b/>
          <w:color w:val="000000"/>
          <w:spacing w:val="14"/>
          <w:kern w:val="0"/>
          <w:sz w:val="24"/>
        </w:rPr>
        <w:t>3、投标人无类似设计业绩的可不填写</w:t>
      </w:r>
      <w:r>
        <w:rPr>
          <w:rFonts w:hint="eastAsia" w:ascii="宋体" w:hAnsi="宋体"/>
          <w:b/>
          <w:sz w:val="24"/>
        </w:rPr>
        <w:t>此表。</w:t>
      </w:r>
    </w:p>
    <w:p>
      <w:pPr>
        <w:rPr>
          <w:rFonts w:ascii="宋体" w:hAnsi="宋体" w:cs="仿宋_GB2312"/>
          <w:color w:val="000000"/>
          <w:spacing w:val="14"/>
          <w:kern w:val="0"/>
          <w:sz w:val="28"/>
          <w:szCs w:val="28"/>
        </w:rPr>
      </w:pPr>
    </w:p>
    <w:p>
      <w:pPr>
        <w:rPr>
          <w:rFonts w:hint="eastAsia"/>
          <w:lang w:val="zh-CN" w:eastAsia="zh-CN"/>
        </w:rPr>
      </w:pPr>
      <w:r>
        <w:rPr>
          <w:rFonts w:hint="eastAsia"/>
          <w:lang w:val="zh-CN" w:eastAsia="zh-CN"/>
        </w:rPr>
        <w:t>附件（八）</w:t>
      </w:r>
    </w:p>
    <w:p>
      <w:pPr>
        <w:widowControl w:val="0"/>
        <w:wordWrap/>
        <w:adjustRightInd/>
        <w:snapToGrid/>
        <w:spacing w:before="0" w:after="100" w:afterAutospacing="1" w:line="240" w:lineRule="auto"/>
        <w:ind w:left="0" w:leftChars="0" w:right="0" w:firstLine="0" w:firstLineChars="0"/>
        <w:jc w:val="center"/>
        <w:textAlignment w:val="auto"/>
        <w:outlineLvl w:val="9"/>
        <w:rPr>
          <w:rFonts w:ascii="宋体" w:hAnsi="宋体"/>
          <w:sz w:val="32"/>
          <w:szCs w:val="32"/>
        </w:rPr>
      </w:pPr>
      <w:r>
        <w:rPr>
          <w:rFonts w:hint="eastAsia" w:ascii="宋体" w:hAnsi="宋体"/>
          <w:sz w:val="32"/>
          <w:szCs w:val="32"/>
        </w:rPr>
        <w:t>项目负责人基本情况及主要设计人员履历表</w:t>
      </w:r>
    </w:p>
    <w:tbl>
      <w:tblPr>
        <w:tblW w:w="93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454"/>
        <w:gridCol w:w="643"/>
        <w:gridCol w:w="1047"/>
        <w:gridCol w:w="729"/>
        <w:gridCol w:w="564"/>
        <w:gridCol w:w="183"/>
        <w:gridCol w:w="1168"/>
        <w:gridCol w:w="407"/>
        <w:gridCol w:w="3150"/>
      </w:tblGrid>
      <w:tr>
        <w:trPr>
          <w:trHeight w:val="704" w:hRule="exact"/>
        </w:trPr>
        <w:tc>
          <w:tcPr>
            <w:tcW w:w="145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姓  名</w:t>
            </w:r>
          </w:p>
        </w:tc>
        <w:tc>
          <w:tcPr>
            <w:tcW w:w="1690"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72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性</w:t>
            </w:r>
            <w:r>
              <w:rPr>
                <w:rFonts w:hint="eastAsia" w:ascii="宋体" w:hAnsi="宋体" w:cs="宋体"/>
                <w:sz w:val="24"/>
              </w:rPr>
              <w:t>别</w:t>
            </w:r>
          </w:p>
        </w:tc>
        <w:tc>
          <w:tcPr>
            <w:tcW w:w="56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1351"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出生</w:t>
            </w:r>
          </w:p>
          <w:p>
            <w:pPr>
              <w:jc w:val="center"/>
              <w:rPr>
                <w:rFonts w:ascii="宋体" w:hAnsi="宋体"/>
                <w:sz w:val="24"/>
              </w:rPr>
            </w:pPr>
            <w:r>
              <w:rPr>
                <w:rFonts w:hint="eastAsia" w:ascii="宋体" w:hAnsi="宋体"/>
                <w:sz w:val="24"/>
              </w:rPr>
              <w:t>日期</w:t>
            </w:r>
          </w:p>
        </w:tc>
        <w:tc>
          <w:tcPr>
            <w:tcW w:w="3557"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年  月  日</w:t>
            </w:r>
          </w:p>
        </w:tc>
      </w:tr>
      <w:tr>
        <w:trPr>
          <w:trHeight w:val="806" w:hRule="exact"/>
        </w:trPr>
        <w:tc>
          <w:tcPr>
            <w:tcW w:w="145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cs="宋体"/>
                <w:sz w:val="24"/>
              </w:rPr>
              <w:t>毕业</w:t>
            </w:r>
            <w:r>
              <w:rPr>
                <w:rFonts w:hint="eastAsia" w:ascii="宋体" w:hAnsi="宋体"/>
                <w:sz w:val="24"/>
              </w:rPr>
              <w:t xml:space="preserve">院校及    </w:t>
            </w:r>
            <w:r>
              <w:rPr>
                <w:rFonts w:hint="eastAsia" w:ascii="宋体" w:hAnsi="宋体" w:cs="宋体"/>
                <w:sz w:val="24"/>
              </w:rPr>
              <w:t>专业</w:t>
            </w:r>
          </w:p>
          <w:p>
            <w:pPr>
              <w:jc w:val="center"/>
              <w:rPr>
                <w:rFonts w:ascii="宋体" w:hAnsi="宋体"/>
                <w:sz w:val="24"/>
              </w:rPr>
            </w:pPr>
          </w:p>
        </w:tc>
        <w:tc>
          <w:tcPr>
            <w:tcW w:w="2983"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1351"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cs="宋体"/>
                <w:sz w:val="24"/>
              </w:rPr>
              <w:t>毕业</w:t>
            </w:r>
          </w:p>
          <w:p>
            <w:pPr>
              <w:jc w:val="center"/>
              <w:rPr>
                <w:rFonts w:ascii="宋体" w:hAnsi="宋体"/>
                <w:sz w:val="24"/>
              </w:rPr>
            </w:pPr>
            <w:r>
              <w:rPr>
                <w:rFonts w:hint="eastAsia" w:ascii="宋体" w:hAnsi="宋体" w:cs="宋体"/>
                <w:sz w:val="24"/>
              </w:rPr>
              <w:t>时间</w:t>
            </w:r>
          </w:p>
        </w:tc>
        <w:tc>
          <w:tcPr>
            <w:tcW w:w="3557"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年  月  日</w:t>
            </w:r>
          </w:p>
        </w:tc>
      </w:tr>
      <w:tr>
        <w:trPr>
          <w:trHeight w:val="825" w:hRule="exact"/>
        </w:trPr>
        <w:tc>
          <w:tcPr>
            <w:tcW w:w="145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从事本</w:t>
            </w:r>
            <w:r>
              <w:rPr>
                <w:rFonts w:hint="eastAsia" w:ascii="宋体" w:hAnsi="宋体" w:cs="宋体"/>
                <w:sz w:val="24"/>
              </w:rPr>
              <w:t>专业</w:t>
            </w:r>
            <w:r>
              <w:rPr>
                <w:rFonts w:hint="eastAsia" w:ascii="宋体" w:hAnsi="宋体"/>
                <w:sz w:val="24"/>
              </w:rPr>
              <w:t xml:space="preserve">    </w:t>
            </w:r>
            <w:r>
              <w:rPr>
                <w:rFonts w:hint="eastAsia" w:ascii="宋体" w:hAnsi="宋体" w:cs="宋体"/>
                <w:sz w:val="24"/>
              </w:rPr>
              <w:t>时间</w:t>
            </w:r>
          </w:p>
          <w:p>
            <w:pPr>
              <w:jc w:val="center"/>
              <w:rPr>
                <w:rFonts w:ascii="宋体" w:hAnsi="宋体"/>
                <w:sz w:val="24"/>
              </w:rPr>
            </w:pPr>
          </w:p>
        </w:tc>
        <w:tc>
          <w:tcPr>
            <w:tcW w:w="7891" w:type="dxa"/>
            <w:gridSpan w:val="8"/>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r>
      <w:tr>
        <w:trPr>
          <w:trHeight w:val="649" w:hRule="exact"/>
        </w:trPr>
        <w:tc>
          <w:tcPr>
            <w:tcW w:w="145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cs="宋体"/>
                <w:sz w:val="24"/>
              </w:rPr>
              <w:t>执业</w:t>
            </w:r>
            <w:r>
              <w:rPr>
                <w:rFonts w:hint="eastAsia" w:ascii="宋体" w:hAnsi="宋体"/>
                <w:sz w:val="24"/>
              </w:rPr>
              <w:t>注册</w:t>
            </w:r>
          </w:p>
        </w:tc>
        <w:tc>
          <w:tcPr>
            <w:tcW w:w="2983"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1351"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cs="宋体"/>
                <w:sz w:val="24"/>
              </w:rPr>
              <w:t>职</w:t>
            </w:r>
            <w:r>
              <w:rPr>
                <w:rFonts w:hint="eastAsia" w:ascii="宋体" w:hAnsi="宋体"/>
                <w:sz w:val="24"/>
              </w:rPr>
              <w:t>称</w:t>
            </w:r>
          </w:p>
        </w:tc>
        <w:tc>
          <w:tcPr>
            <w:tcW w:w="3557"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r>
      <w:tr>
        <w:trPr>
          <w:trHeight w:val="844" w:hRule="exact"/>
        </w:trPr>
        <w:tc>
          <w:tcPr>
            <w:tcW w:w="145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在本</w:t>
            </w:r>
            <w:r>
              <w:rPr>
                <w:rFonts w:hint="eastAsia" w:ascii="宋体" w:hAnsi="宋体" w:cs="宋体"/>
                <w:sz w:val="24"/>
              </w:rPr>
              <w:t>项</w:t>
            </w:r>
            <w:r>
              <w:rPr>
                <w:rFonts w:hint="eastAsia" w:ascii="宋体" w:hAnsi="宋体"/>
                <w:sz w:val="24"/>
              </w:rPr>
              <w:t>目中  担任任</w:t>
            </w:r>
            <w:r>
              <w:rPr>
                <w:rFonts w:hint="eastAsia" w:ascii="宋体" w:hAnsi="宋体" w:cs="宋体"/>
                <w:sz w:val="24"/>
              </w:rPr>
              <w:t>务</w:t>
            </w:r>
          </w:p>
          <w:p>
            <w:pPr>
              <w:jc w:val="center"/>
              <w:rPr>
                <w:rFonts w:ascii="宋体" w:hAnsi="宋体"/>
                <w:sz w:val="24"/>
              </w:rPr>
            </w:pPr>
          </w:p>
        </w:tc>
        <w:tc>
          <w:tcPr>
            <w:tcW w:w="7891" w:type="dxa"/>
            <w:gridSpan w:val="8"/>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r>
      <w:tr>
        <w:trPr>
          <w:trHeight w:val="463" w:hRule="exact"/>
        </w:trPr>
        <w:tc>
          <w:tcPr>
            <w:tcW w:w="1454" w:type="dxa"/>
            <w:vMerge w:val="restart"/>
            <w:tcBorders>
              <w:top w:val="single" w:color="auto" w:sz="8" w:space="0"/>
              <w:left w:val="single" w:color="auto" w:sz="8" w:space="0"/>
              <w:right w:val="single" w:color="auto" w:sz="8" w:space="0"/>
            </w:tcBorders>
            <w:vAlign w:val="center"/>
          </w:tcPr>
          <w:p>
            <w:pPr>
              <w:jc w:val="center"/>
              <w:rPr>
                <w:rFonts w:ascii="宋体" w:hAnsi="宋体"/>
                <w:sz w:val="24"/>
              </w:rPr>
            </w:pPr>
            <w:r>
              <w:rPr>
                <w:rFonts w:hint="eastAsia" w:ascii="宋体" w:hAnsi="宋体"/>
                <w:sz w:val="24"/>
              </w:rPr>
              <w:t>本人参加过类似</w:t>
            </w:r>
            <w:r>
              <w:rPr>
                <w:rFonts w:hint="eastAsia" w:ascii="宋体" w:hAnsi="宋体" w:cs="宋体"/>
                <w:sz w:val="24"/>
              </w:rPr>
              <w:t>设计</w:t>
            </w:r>
            <w:r>
              <w:rPr>
                <w:rFonts w:hint="eastAsia" w:ascii="宋体" w:hAnsi="宋体"/>
                <w:sz w:val="24"/>
              </w:rPr>
              <w:t>项目</w:t>
            </w:r>
          </w:p>
          <w:p>
            <w:pPr>
              <w:jc w:val="center"/>
              <w:rPr>
                <w:rFonts w:ascii="宋体" w:hAnsi="宋体"/>
                <w:sz w:val="24"/>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1</w:t>
            </w:r>
          </w:p>
          <w:p>
            <w:pPr>
              <w:jc w:val="center"/>
              <w:rPr>
                <w:rFonts w:ascii="宋体" w:hAnsi="宋体"/>
                <w:sz w:val="24"/>
              </w:rPr>
            </w:pPr>
          </w:p>
        </w:tc>
        <w:tc>
          <w:tcPr>
            <w:tcW w:w="2523"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项目</w:t>
            </w:r>
            <w:r>
              <w:rPr>
                <w:rFonts w:hint="eastAsia" w:ascii="宋体" w:hAnsi="宋体" w:cs="宋体"/>
                <w:sz w:val="24"/>
              </w:rPr>
              <w:t>项</w:t>
            </w:r>
            <w:r>
              <w:rPr>
                <w:rFonts w:hint="eastAsia" w:ascii="宋体" w:hAnsi="宋体"/>
                <w:sz w:val="24"/>
              </w:rPr>
              <w:t>目名称及</w:t>
            </w:r>
            <w:r>
              <w:rPr>
                <w:rFonts w:hint="eastAsia" w:ascii="宋体" w:hAnsi="宋体" w:cs="宋体"/>
                <w:sz w:val="24"/>
              </w:rPr>
              <w:t>规</w:t>
            </w:r>
            <w:r>
              <w:rPr>
                <w:rFonts w:hint="eastAsia" w:ascii="宋体" w:hAnsi="宋体"/>
                <w:sz w:val="24"/>
              </w:rPr>
              <w:t>模</w:t>
            </w:r>
          </w:p>
          <w:p>
            <w:pPr>
              <w:jc w:val="center"/>
              <w:rPr>
                <w:rFonts w:ascii="宋体" w:hAnsi="宋体"/>
                <w:sz w:val="24"/>
              </w:rPr>
            </w:pPr>
          </w:p>
        </w:tc>
        <w:tc>
          <w:tcPr>
            <w:tcW w:w="1575"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完成年月</w:t>
            </w:r>
          </w:p>
          <w:p>
            <w:pPr>
              <w:jc w:val="center"/>
              <w:rPr>
                <w:rFonts w:ascii="宋体" w:hAnsi="宋体"/>
                <w:sz w:val="24"/>
              </w:rPr>
            </w:pPr>
          </w:p>
        </w:tc>
        <w:tc>
          <w:tcPr>
            <w:tcW w:w="315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在</w:t>
            </w:r>
            <w:r>
              <w:rPr>
                <w:rFonts w:hint="eastAsia" w:ascii="宋体" w:hAnsi="宋体" w:cs="宋体"/>
                <w:sz w:val="24"/>
              </w:rPr>
              <w:t>该项</w:t>
            </w:r>
            <w:r>
              <w:rPr>
                <w:rFonts w:hint="eastAsia" w:ascii="宋体" w:hAnsi="宋体"/>
                <w:sz w:val="24"/>
              </w:rPr>
              <w:t>目中任何</w:t>
            </w:r>
            <w:r>
              <w:rPr>
                <w:rFonts w:hint="eastAsia" w:ascii="宋体" w:hAnsi="宋体" w:cs="宋体"/>
                <w:sz w:val="24"/>
              </w:rPr>
              <w:t>职</w:t>
            </w:r>
          </w:p>
          <w:p>
            <w:pPr>
              <w:jc w:val="center"/>
              <w:rPr>
                <w:rFonts w:ascii="宋体" w:hAnsi="宋体"/>
                <w:sz w:val="24"/>
              </w:rPr>
            </w:pPr>
          </w:p>
        </w:tc>
      </w:tr>
      <w:tr>
        <w:trPr>
          <w:trHeight w:val="469" w:hRule="exact"/>
        </w:trPr>
        <w:tc>
          <w:tcPr>
            <w:tcW w:w="1454" w:type="dxa"/>
            <w:vMerge w:val="continue"/>
            <w:tcBorders>
              <w:left w:val="single" w:color="auto" w:sz="8" w:space="0"/>
              <w:right w:val="single" w:color="auto" w:sz="8" w:space="0"/>
            </w:tcBorders>
            <w:vAlign w:val="center"/>
          </w:tcPr>
          <w:p>
            <w:pPr>
              <w:jc w:val="center"/>
              <w:rPr>
                <w:rFonts w:ascii="宋体" w:hAnsi="宋体"/>
                <w:sz w:val="24"/>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2</w:t>
            </w:r>
          </w:p>
          <w:p>
            <w:pPr>
              <w:jc w:val="center"/>
              <w:rPr>
                <w:rFonts w:ascii="宋体" w:hAnsi="宋体"/>
                <w:sz w:val="24"/>
              </w:rPr>
            </w:pPr>
          </w:p>
        </w:tc>
        <w:tc>
          <w:tcPr>
            <w:tcW w:w="2523"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1575"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315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r>
      <w:tr>
        <w:trPr>
          <w:trHeight w:val="476" w:hRule="exact"/>
        </w:trPr>
        <w:tc>
          <w:tcPr>
            <w:tcW w:w="1454" w:type="dxa"/>
            <w:vMerge w:val="continue"/>
            <w:tcBorders>
              <w:left w:val="single" w:color="auto" w:sz="8" w:space="0"/>
              <w:right w:val="single" w:color="auto" w:sz="8" w:space="0"/>
            </w:tcBorders>
            <w:vAlign w:val="center"/>
          </w:tcPr>
          <w:p>
            <w:pPr>
              <w:jc w:val="center"/>
              <w:rPr>
                <w:rFonts w:ascii="宋体" w:hAnsi="宋体"/>
                <w:sz w:val="24"/>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3</w:t>
            </w:r>
          </w:p>
          <w:p>
            <w:pPr>
              <w:jc w:val="center"/>
              <w:rPr>
                <w:rFonts w:ascii="宋体" w:hAnsi="宋体"/>
                <w:sz w:val="24"/>
              </w:rPr>
            </w:pPr>
          </w:p>
        </w:tc>
        <w:tc>
          <w:tcPr>
            <w:tcW w:w="2523"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1575"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315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r>
      <w:tr>
        <w:trPr>
          <w:trHeight w:val="454" w:hRule="exact"/>
        </w:trPr>
        <w:tc>
          <w:tcPr>
            <w:tcW w:w="1454" w:type="dxa"/>
            <w:vMerge w:val="continue"/>
            <w:tcBorders>
              <w:left w:val="single" w:color="auto" w:sz="8" w:space="0"/>
              <w:right w:val="single" w:color="auto" w:sz="8" w:space="0"/>
            </w:tcBorders>
            <w:vAlign w:val="center"/>
          </w:tcPr>
          <w:p>
            <w:pPr>
              <w:jc w:val="center"/>
              <w:rPr>
                <w:rFonts w:ascii="宋体" w:hAnsi="宋体"/>
                <w:sz w:val="24"/>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4</w:t>
            </w:r>
          </w:p>
          <w:p>
            <w:pPr>
              <w:jc w:val="center"/>
              <w:rPr>
                <w:rFonts w:ascii="宋体" w:hAnsi="宋体"/>
                <w:sz w:val="24"/>
              </w:rPr>
            </w:pPr>
          </w:p>
        </w:tc>
        <w:tc>
          <w:tcPr>
            <w:tcW w:w="2523"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1575"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315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r>
      <w:tr>
        <w:trPr>
          <w:trHeight w:val="473" w:hRule="exact"/>
        </w:trPr>
        <w:tc>
          <w:tcPr>
            <w:tcW w:w="1454" w:type="dxa"/>
            <w:vMerge w:val="continue"/>
            <w:tcBorders>
              <w:left w:val="single" w:color="auto" w:sz="8" w:space="0"/>
              <w:right w:val="single" w:color="auto" w:sz="8" w:space="0"/>
            </w:tcBorders>
            <w:vAlign w:val="center"/>
          </w:tcPr>
          <w:p>
            <w:pPr>
              <w:jc w:val="center"/>
              <w:rPr>
                <w:rFonts w:ascii="宋体" w:hAnsi="宋体"/>
                <w:sz w:val="24"/>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5</w:t>
            </w:r>
          </w:p>
          <w:p>
            <w:pPr>
              <w:jc w:val="center"/>
              <w:rPr>
                <w:rFonts w:ascii="宋体" w:hAnsi="宋体"/>
                <w:sz w:val="24"/>
              </w:rPr>
            </w:pPr>
          </w:p>
        </w:tc>
        <w:tc>
          <w:tcPr>
            <w:tcW w:w="2523"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1575"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315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r>
      <w:tr>
        <w:trPr>
          <w:trHeight w:val="465" w:hRule="exact"/>
        </w:trPr>
        <w:tc>
          <w:tcPr>
            <w:tcW w:w="1454" w:type="dxa"/>
            <w:vMerge w:val="continue"/>
            <w:tcBorders>
              <w:left w:val="single" w:color="auto" w:sz="8" w:space="0"/>
              <w:right w:val="single" w:color="auto" w:sz="8" w:space="0"/>
            </w:tcBorders>
            <w:vAlign w:val="center"/>
          </w:tcPr>
          <w:p>
            <w:pPr>
              <w:jc w:val="center"/>
              <w:rPr>
                <w:rFonts w:ascii="宋体" w:hAnsi="宋体"/>
                <w:sz w:val="24"/>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6</w:t>
            </w:r>
          </w:p>
          <w:p>
            <w:pPr>
              <w:jc w:val="center"/>
              <w:rPr>
                <w:rFonts w:ascii="宋体" w:hAnsi="宋体"/>
                <w:sz w:val="24"/>
              </w:rPr>
            </w:pPr>
          </w:p>
        </w:tc>
        <w:tc>
          <w:tcPr>
            <w:tcW w:w="2523"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1575"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315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r>
      <w:tr>
        <w:trPr>
          <w:cantSplit/>
          <w:trHeight w:val="457" w:hRule="exact"/>
        </w:trPr>
        <w:tc>
          <w:tcPr>
            <w:tcW w:w="1454" w:type="dxa"/>
            <w:vMerge w:val="continue"/>
            <w:tcBorders>
              <w:left w:val="single" w:color="auto" w:sz="8" w:space="0"/>
              <w:right w:val="single" w:color="auto" w:sz="8" w:space="0"/>
            </w:tcBorders>
            <w:vAlign w:val="center"/>
          </w:tcPr>
          <w:p>
            <w:pPr>
              <w:jc w:val="center"/>
              <w:rPr>
                <w:rFonts w:ascii="宋体" w:hAnsi="宋体"/>
                <w:sz w:val="24"/>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7</w:t>
            </w:r>
          </w:p>
          <w:p>
            <w:pPr>
              <w:jc w:val="center"/>
              <w:rPr>
                <w:rFonts w:ascii="宋体" w:hAnsi="宋体"/>
                <w:sz w:val="24"/>
              </w:rPr>
            </w:pPr>
          </w:p>
        </w:tc>
        <w:tc>
          <w:tcPr>
            <w:tcW w:w="2523"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1575"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315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r>
      <w:tr>
        <w:trPr>
          <w:cantSplit/>
          <w:trHeight w:val="463" w:hRule="exact"/>
        </w:trPr>
        <w:tc>
          <w:tcPr>
            <w:tcW w:w="1454" w:type="dxa"/>
            <w:vMerge w:val="continue"/>
            <w:tcBorders>
              <w:left w:val="single" w:color="auto" w:sz="8" w:space="0"/>
              <w:bottom w:val="single" w:color="auto" w:sz="8" w:space="0"/>
              <w:right w:val="single" w:color="auto" w:sz="8" w:space="0"/>
            </w:tcBorders>
            <w:vAlign w:val="center"/>
          </w:tcPr>
          <w:p>
            <w:pPr>
              <w:jc w:val="center"/>
              <w:rPr>
                <w:rFonts w:ascii="宋体" w:hAnsi="宋体"/>
                <w:sz w:val="24"/>
              </w:rPr>
            </w:pPr>
          </w:p>
        </w:tc>
        <w:tc>
          <w:tcPr>
            <w:tcW w:w="64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8</w:t>
            </w:r>
          </w:p>
          <w:p>
            <w:pPr>
              <w:jc w:val="center"/>
              <w:rPr>
                <w:rFonts w:ascii="宋体" w:hAnsi="宋体"/>
                <w:sz w:val="24"/>
              </w:rPr>
            </w:pPr>
          </w:p>
        </w:tc>
        <w:tc>
          <w:tcPr>
            <w:tcW w:w="2523"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1575"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c>
          <w:tcPr>
            <w:tcW w:w="315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r>
      <w:tr>
        <w:trPr>
          <w:trHeight w:val="1300" w:hRule="exact"/>
        </w:trPr>
        <w:tc>
          <w:tcPr>
            <w:tcW w:w="1454" w:type="dxa"/>
            <w:tcBorders>
              <w:top w:val="single" w:color="auto" w:sz="8" w:space="0"/>
              <w:left w:val="single" w:color="auto" w:sz="8" w:space="0"/>
              <w:bottom w:val="single" w:color="auto" w:sz="8" w:space="0"/>
              <w:right w:val="single" w:color="auto" w:sz="8" w:space="0"/>
            </w:tcBorders>
            <w:vAlign w:val="center"/>
          </w:tcPr>
          <w:p>
            <w:pPr>
              <w:jc w:val="both"/>
              <w:rPr>
                <w:rFonts w:ascii="宋体" w:hAnsi="宋体"/>
                <w:sz w:val="24"/>
              </w:rPr>
            </w:pPr>
            <w:r>
              <w:rPr>
                <w:rFonts w:hint="eastAsia" w:ascii="宋体" w:hAnsi="宋体"/>
                <w:sz w:val="24"/>
              </w:rPr>
              <w:t>本人主要</w:t>
            </w:r>
            <w:r>
              <w:rPr>
                <w:rFonts w:hint="eastAsia" w:ascii="宋体" w:hAnsi="宋体" w:cs="宋体"/>
                <w:sz w:val="24"/>
              </w:rPr>
              <w:t>获奖</w:t>
            </w:r>
            <w:r>
              <w:rPr>
                <w:rFonts w:hint="eastAsia" w:ascii="宋体" w:hAnsi="宋体"/>
                <w:sz w:val="24"/>
              </w:rPr>
              <w:t>情况</w:t>
            </w:r>
          </w:p>
          <w:p>
            <w:pPr>
              <w:jc w:val="center"/>
              <w:rPr>
                <w:rFonts w:ascii="宋体" w:hAnsi="宋体"/>
                <w:sz w:val="24"/>
              </w:rPr>
            </w:pPr>
          </w:p>
        </w:tc>
        <w:tc>
          <w:tcPr>
            <w:tcW w:w="7891" w:type="dxa"/>
            <w:gridSpan w:val="8"/>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r>
      <w:tr>
        <w:trPr>
          <w:trHeight w:val="884" w:hRule="exact"/>
        </w:trPr>
        <w:tc>
          <w:tcPr>
            <w:tcW w:w="145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r>
              <w:rPr>
                <w:rFonts w:hint="eastAsia" w:ascii="宋体" w:hAnsi="宋体"/>
                <w:sz w:val="24"/>
              </w:rPr>
              <w:t>其它需</w:t>
            </w:r>
          </w:p>
          <w:p>
            <w:pPr>
              <w:jc w:val="center"/>
              <w:rPr>
                <w:rFonts w:ascii="宋体" w:hAnsi="宋体"/>
                <w:sz w:val="24"/>
              </w:rPr>
            </w:pPr>
            <w:r>
              <w:rPr>
                <w:rFonts w:hint="eastAsia" w:ascii="宋体" w:hAnsi="宋体" w:cs="宋体"/>
                <w:sz w:val="24"/>
              </w:rPr>
              <w:t>补</w:t>
            </w:r>
            <w:r>
              <w:rPr>
                <w:rFonts w:hint="eastAsia" w:ascii="宋体" w:hAnsi="宋体"/>
                <w:sz w:val="24"/>
              </w:rPr>
              <w:t>充的情况</w:t>
            </w:r>
          </w:p>
          <w:p>
            <w:pPr>
              <w:jc w:val="center"/>
              <w:rPr>
                <w:rFonts w:ascii="宋体" w:hAnsi="宋体"/>
                <w:sz w:val="24"/>
              </w:rPr>
            </w:pPr>
          </w:p>
        </w:tc>
        <w:tc>
          <w:tcPr>
            <w:tcW w:w="7891" w:type="dxa"/>
            <w:gridSpan w:val="8"/>
            <w:tcBorders>
              <w:top w:val="single" w:color="auto" w:sz="8" w:space="0"/>
              <w:left w:val="single" w:color="auto" w:sz="8" w:space="0"/>
              <w:bottom w:val="single" w:color="auto" w:sz="8" w:space="0"/>
              <w:right w:val="single" w:color="auto" w:sz="8" w:space="0"/>
            </w:tcBorders>
            <w:vAlign w:val="center"/>
          </w:tcPr>
          <w:p>
            <w:pPr>
              <w:jc w:val="center"/>
              <w:rPr>
                <w:rFonts w:ascii="宋体" w:hAnsi="宋体"/>
                <w:sz w:val="24"/>
              </w:rPr>
            </w:pPr>
          </w:p>
        </w:tc>
      </w:tr>
    </w:tbl>
    <w:p>
      <w:pPr>
        <w:spacing w:line="400" w:lineRule="exact"/>
        <w:rPr>
          <w:rFonts w:ascii="宋体" w:hAnsi="宋体"/>
          <w:sz w:val="24"/>
        </w:rPr>
      </w:pPr>
      <w:r>
        <w:rPr>
          <w:rFonts w:hint="eastAsia" w:ascii="宋体" w:hAnsi="宋体"/>
          <w:sz w:val="24"/>
        </w:rPr>
        <w:t>说明：1、主要人员指项目和各专业负责人，每人填写一张表</w:t>
      </w:r>
    </w:p>
    <w:p>
      <w:pPr>
        <w:spacing w:line="400" w:lineRule="exact"/>
        <w:ind w:firstLine="720" w:firstLineChars="300"/>
        <w:rPr>
          <w:rFonts w:ascii="宋体" w:hAnsi="宋体"/>
          <w:sz w:val="24"/>
        </w:rPr>
      </w:pPr>
      <w:r>
        <w:rPr>
          <w:rFonts w:hint="eastAsia" w:ascii="宋体" w:hAnsi="宋体"/>
          <w:sz w:val="24"/>
        </w:rPr>
        <w:t>2、本表后附任职资格证书的复印件</w:t>
      </w:r>
    </w:p>
    <w:p>
      <w:pPr>
        <w:spacing w:line="400" w:lineRule="exact"/>
        <w:ind w:firstLine="720" w:firstLineChars="300"/>
        <w:rPr>
          <w:rFonts w:ascii="宋体" w:hAnsi="宋体"/>
          <w:sz w:val="24"/>
        </w:rPr>
      </w:pPr>
      <w:r>
        <w:rPr>
          <w:rFonts w:hint="eastAsia" w:ascii="宋体" w:hAnsi="宋体"/>
          <w:sz w:val="24"/>
        </w:rPr>
        <w:t>3、不够填写可另附表格</w:t>
      </w:r>
    </w:p>
    <w:p>
      <w:pPr>
        <w:spacing w:line="400" w:lineRule="exact"/>
        <w:ind w:firstLine="360" w:firstLineChars="150"/>
        <w:rPr>
          <w:rFonts w:ascii="宋体" w:hAnsi="宋体"/>
          <w:sz w:val="24"/>
        </w:rPr>
      </w:pPr>
      <w:r>
        <w:rPr>
          <w:rFonts w:hint="eastAsia" w:ascii="宋体" w:hAnsi="宋体"/>
          <w:sz w:val="24"/>
        </w:rPr>
        <w:t>投标人：（盖章）</w:t>
      </w:r>
    </w:p>
    <w:p>
      <w:pPr>
        <w:spacing w:line="400" w:lineRule="exact"/>
        <w:rPr>
          <w:rFonts w:ascii="宋体" w:hAnsi="宋体"/>
          <w:sz w:val="24"/>
        </w:rPr>
      </w:pPr>
      <w:r>
        <w:rPr>
          <w:rFonts w:hint="eastAsia" w:ascii="宋体" w:hAnsi="宋体"/>
          <w:sz w:val="24"/>
        </w:rPr>
        <w:t xml:space="preserve">法定代表人或授权代表：（签字或盖章）     </w:t>
      </w:r>
    </w:p>
    <w:p>
      <w:pPr>
        <w:rPr>
          <w:rFonts w:ascii="宋体" w:hAnsi="宋体"/>
          <w:b/>
          <w:sz w:val="24"/>
        </w:rPr>
      </w:pPr>
      <w:r>
        <w:rPr>
          <w:rFonts w:hint="eastAsia" w:ascii="宋体" w:hAnsi="宋体"/>
          <w:sz w:val="24"/>
        </w:rPr>
        <w:t xml:space="preserve">                                                             年    月    日</w:t>
      </w:r>
    </w:p>
    <w:p>
      <w:pPr>
        <w:rPr>
          <w:rFonts w:hint="eastAsia"/>
          <w:lang w:val="zh-CN" w:eastAsia="zh-CN"/>
        </w:rPr>
      </w:pPr>
      <w:r>
        <w:rPr>
          <w:rFonts w:hint="eastAsia"/>
          <w:lang w:val="zh-CN" w:eastAsia="zh-CN"/>
        </w:rPr>
        <w:br w:type="page"/>
      </w:r>
      <w:r>
        <w:rPr>
          <w:rFonts w:hint="eastAsia"/>
          <w:lang w:val="zh-CN" w:eastAsia="zh-CN"/>
        </w:rPr>
        <w:t>附件（九）</w:t>
      </w:r>
    </w:p>
    <w:p>
      <w:pPr>
        <w:rPr>
          <w:rFonts w:ascii="仿宋_GB2312" w:hAnsi="宋体" w:eastAsia="仿宋_GB2312" w:cs="仿宋_GB2312"/>
          <w:color w:val="000000"/>
          <w:spacing w:val="14"/>
          <w:kern w:val="0"/>
          <w:sz w:val="32"/>
          <w:szCs w:val="32"/>
        </w:rPr>
      </w:pPr>
    </w:p>
    <w:p>
      <w:pPr>
        <w:spacing w:after="100" w:afterAutospacing="1" w:line="480" w:lineRule="auto"/>
        <w:jc w:val="center"/>
        <w:rPr>
          <w:rFonts w:ascii="宋体" w:hAnsi="宋体"/>
          <w:b/>
          <w:sz w:val="32"/>
          <w:szCs w:val="32"/>
        </w:rPr>
      </w:pPr>
      <w:r>
        <w:rPr>
          <w:rFonts w:hint="eastAsia" w:ascii="宋体" w:hAnsi="宋体"/>
          <w:b/>
          <w:sz w:val="32"/>
          <w:szCs w:val="32"/>
        </w:rPr>
        <w:t>拟投入项目设计人员汇总表</w:t>
      </w:r>
    </w:p>
    <w:tbl>
      <w:tblPr>
        <w:tblW w:w="93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155"/>
        <w:gridCol w:w="720"/>
        <w:gridCol w:w="1275"/>
        <w:gridCol w:w="945"/>
        <w:gridCol w:w="945"/>
        <w:gridCol w:w="1260"/>
        <w:gridCol w:w="2474"/>
      </w:tblGrid>
      <w:tr>
        <w:trPr>
          <w:trHeight w:val="851" w:hRule="atLeast"/>
        </w:trPr>
        <w:tc>
          <w:tcPr>
            <w:tcW w:w="528" w:type="dxa"/>
            <w:vAlign w:val="center"/>
          </w:tcPr>
          <w:p>
            <w:pPr>
              <w:jc w:val="center"/>
              <w:rPr>
                <w:rFonts w:ascii="宋体" w:hAnsi="宋体"/>
                <w:sz w:val="24"/>
              </w:rPr>
            </w:pPr>
            <w:r>
              <w:rPr>
                <w:rFonts w:hint="eastAsia" w:ascii="宋体" w:hAnsi="宋体"/>
                <w:sz w:val="24"/>
              </w:rPr>
              <w:t>序号</w:t>
            </w:r>
          </w:p>
        </w:tc>
        <w:tc>
          <w:tcPr>
            <w:tcW w:w="1155" w:type="dxa"/>
            <w:vAlign w:val="center"/>
          </w:tcPr>
          <w:p>
            <w:pPr>
              <w:jc w:val="center"/>
              <w:rPr>
                <w:rFonts w:ascii="宋体" w:hAnsi="宋体"/>
                <w:sz w:val="24"/>
              </w:rPr>
            </w:pPr>
            <w:r>
              <w:rPr>
                <w:rFonts w:hint="eastAsia" w:ascii="宋体" w:hAnsi="宋体"/>
                <w:sz w:val="24"/>
              </w:rPr>
              <w:t>姓名</w:t>
            </w:r>
          </w:p>
        </w:tc>
        <w:tc>
          <w:tcPr>
            <w:tcW w:w="720" w:type="dxa"/>
            <w:vAlign w:val="center"/>
          </w:tcPr>
          <w:p>
            <w:pPr>
              <w:jc w:val="center"/>
              <w:rPr>
                <w:rFonts w:ascii="宋体" w:hAnsi="宋体"/>
                <w:sz w:val="24"/>
              </w:rPr>
            </w:pPr>
            <w:r>
              <w:rPr>
                <w:rFonts w:hint="eastAsia" w:ascii="宋体" w:hAnsi="宋体"/>
                <w:sz w:val="24"/>
              </w:rPr>
              <w:t>性别</w:t>
            </w:r>
          </w:p>
        </w:tc>
        <w:tc>
          <w:tcPr>
            <w:tcW w:w="1275" w:type="dxa"/>
            <w:vAlign w:val="center"/>
          </w:tcPr>
          <w:p>
            <w:pPr>
              <w:jc w:val="center"/>
              <w:rPr>
                <w:rFonts w:ascii="宋体" w:hAnsi="宋体"/>
                <w:sz w:val="24"/>
              </w:rPr>
            </w:pPr>
            <w:r>
              <w:rPr>
                <w:rFonts w:hint="eastAsia" w:ascii="宋体" w:hAnsi="宋体"/>
                <w:sz w:val="24"/>
              </w:rPr>
              <w:t>出生日期</w:t>
            </w:r>
          </w:p>
        </w:tc>
        <w:tc>
          <w:tcPr>
            <w:tcW w:w="945" w:type="dxa"/>
            <w:vAlign w:val="center"/>
          </w:tcPr>
          <w:p>
            <w:pPr>
              <w:jc w:val="center"/>
              <w:rPr>
                <w:rFonts w:ascii="宋体" w:hAnsi="宋体"/>
                <w:sz w:val="24"/>
              </w:rPr>
            </w:pPr>
            <w:r>
              <w:rPr>
                <w:rFonts w:hint="eastAsia" w:ascii="宋体" w:hAnsi="宋体"/>
                <w:sz w:val="24"/>
              </w:rPr>
              <w:t>学历</w:t>
            </w:r>
          </w:p>
        </w:tc>
        <w:tc>
          <w:tcPr>
            <w:tcW w:w="945" w:type="dxa"/>
            <w:vAlign w:val="center"/>
          </w:tcPr>
          <w:p>
            <w:pPr>
              <w:jc w:val="center"/>
              <w:rPr>
                <w:rFonts w:ascii="宋体" w:hAnsi="宋体"/>
                <w:sz w:val="24"/>
              </w:rPr>
            </w:pPr>
            <w:r>
              <w:rPr>
                <w:rFonts w:hint="eastAsia" w:ascii="宋体" w:hAnsi="宋体"/>
                <w:sz w:val="24"/>
              </w:rPr>
              <w:t>专业</w:t>
            </w:r>
          </w:p>
        </w:tc>
        <w:tc>
          <w:tcPr>
            <w:tcW w:w="1260" w:type="dxa"/>
            <w:vAlign w:val="center"/>
          </w:tcPr>
          <w:p>
            <w:pPr>
              <w:jc w:val="center"/>
              <w:rPr>
                <w:rFonts w:ascii="宋体" w:hAnsi="宋体"/>
                <w:sz w:val="24"/>
              </w:rPr>
            </w:pPr>
            <w:r>
              <w:rPr>
                <w:rFonts w:hint="eastAsia" w:ascii="宋体" w:hAnsi="宋体"/>
                <w:sz w:val="24"/>
              </w:rPr>
              <w:t>技术职称</w:t>
            </w:r>
          </w:p>
        </w:tc>
        <w:tc>
          <w:tcPr>
            <w:tcW w:w="2474" w:type="dxa"/>
            <w:vAlign w:val="center"/>
          </w:tcPr>
          <w:p>
            <w:pPr>
              <w:jc w:val="center"/>
              <w:rPr>
                <w:rFonts w:ascii="宋体" w:hAnsi="宋体"/>
                <w:sz w:val="24"/>
              </w:rPr>
            </w:pPr>
            <w:r>
              <w:rPr>
                <w:rFonts w:hint="eastAsia" w:ascii="宋体" w:hAnsi="宋体"/>
                <w:sz w:val="24"/>
              </w:rPr>
              <w:t>在本项目拟任职务</w:t>
            </w:r>
          </w:p>
        </w:tc>
      </w:tr>
      <w:tr>
        <w:trPr>
          <w:trHeight w:val="851" w:hRule="atLeast"/>
        </w:trPr>
        <w:tc>
          <w:tcPr>
            <w:tcW w:w="528" w:type="dxa"/>
            <w:vAlign w:val="center"/>
          </w:tcPr>
          <w:p>
            <w:pPr>
              <w:jc w:val="center"/>
              <w:rPr>
                <w:rFonts w:ascii="宋体" w:hAnsi="宋体"/>
                <w:sz w:val="24"/>
              </w:rPr>
            </w:pPr>
          </w:p>
        </w:tc>
        <w:tc>
          <w:tcPr>
            <w:tcW w:w="1155"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27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2474" w:type="dxa"/>
            <w:vAlign w:val="center"/>
          </w:tcPr>
          <w:p>
            <w:pPr>
              <w:jc w:val="center"/>
              <w:rPr>
                <w:rFonts w:ascii="宋体" w:hAnsi="宋体"/>
                <w:sz w:val="24"/>
              </w:rPr>
            </w:pPr>
          </w:p>
        </w:tc>
      </w:tr>
      <w:tr>
        <w:trPr>
          <w:trHeight w:val="851" w:hRule="atLeast"/>
        </w:trPr>
        <w:tc>
          <w:tcPr>
            <w:tcW w:w="528" w:type="dxa"/>
            <w:vAlign w:val="center"/>
          </w:tcPr>
          <w:p>
            <w:pPr>
              <w:jc w:val="center"/>
              <w:rPr>
                <w:rFonts w:ascii="宋体" w:hAnsi="宋体"/>
                <w:sz w:val="24"/>
              </w:rPr>
            </w:pPr>
          </w:p>
        </w:tc>
        <w:tc>
          <w:tcPr>
            <w:tcW w:w="1155"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27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2474" w:type="dxa"/>
            <w:vAlign w:val="center"/>
          </w:tcPr>
          <w:p>
            <w:pPr>
              <w:jc w:val="center"/>
              <w:rPr>
                <w:rFonts w:ascii="宋体" w:hAnsi="宋体"/>
                <w:sz w:val="24"/>
              </w:rPr>
            </w:pPr>
          </w:p>
        </w:tc>
      </w:tr>
      <w:tr>
        <w:trPr>
          <w:trHeight w:val="851" w:hRule="atLeast"/>
        </w:trPr>
        <w:tc>
          <w:tcPr>
            <w:tcW w:w="528" w:type="dxa"/>
            <w:vAlign w:val="center"/>
          </w:tcPr>
          <w:p>
            <w:pPr>
              <w:jc w:val="center"/>
              <w:rPr>
                <w:rFonts w:ascii="宋体" w:hAnsi="宋体"/>
                <w:sz w:val="24"/>
              </w:rPr>
            </w:pPr>
          </w:p>
        </w:tc>
        <w:tc>
          <w:tcPr>
            <w:tcW w:w="1155"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27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2474" w:type="dxa"/>
            <w:vAlign w:val="center"/>
          </w:tcPr>
          <w:p>
            <w:pPr>
              <w:jc w:val="center"/>
              <w:rPr>
                <w:rFonts w:ascii="宋体" w:hAnsi="宋体"/>
                <w:sz w:val="24"/>
              </w:rPr>
            </w:pPr>
          </w:p>
        </w:tc>
      </w:tr>
      <w:tr>
        <w:trPr>
          <w:trHeight w:val="851" w:hRule="atLeast"/>
        </w:trPr>
        <w:tc>
          <w:tcPr>
            <w:tcW w:w="528" w:type="dxa"/>
            <w:vAlign w:val="center"/>
          </w:tcPr>
          <w:p>
            <w:pPr>
              <w:jc w:val="center"/>
              <w:rPr>
                <w:rFonts w:ascii="宋体" w:hAnsi="宋体"/>
                <w:sz w:val="24"/>
              </w:rPr>
            </w:pPr>
          </w:p>
        </w:tc>
        <w:tc>
          <w:tcPr>
            <w:tcW w:w="1155"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27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2474" w:type="dxa"/>
            <w:vAlign w:val="center"/>
          </w:tcPr>
          <w:p>
            <w:pPr>
              <w:jc w:val="center"/>
              <w:rPr>
                <w:rFonts w:ascii="宋体" w:hAnsi="宋体"/>
                <w:sz w:val="24"/>
              </w:rPr>
            </w:pPr>
          </w:p>
        </w:tc>
      </w:tr>
      <w:tr>
        <w:trPr>
          <w:trHeight w:val="851" w:hRule="atLeast"/>
        </w:trPr>
        <w:tc>
          <w:tcPr>
            <w:tcW w:w="528" w:type="dxa"/>
            <w:vAlign w:val="center"/>
          </w:tcPr>
          <w:p>
            <w:pPr>
              <w:jc w:val="center"/>
              <w:rPr>
                <w:rFonts w:ascii="宋体" w:hAnsi="宋体"/>
                <w:sz w:val="24"/>
              </w:rPr>
            </w:pPr>
          </w:p>
        </w:tc>
        <w:tc>
          <w:tcPr>
            <w:tcW w:w="1155"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27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2474" w:type="dxa"/>
            <w:vAlign w:val="center"/>
          </w:tcPr>
          <w:p>
            <w:pPr>
              <w:jc w:val="center"/>
              <w:rPr>
                <w:rFonts w:ascii="宋体" w:hAnsi="宋体"/>
                <w:sz w:val="24"/>
              </w:rPr>
            </w:pPr>
          </w:p>
        </w:tc>
      </w:tr>
      <w:tr>
        <w:trPr>
          <w:trHeight w:val="851" w:hRule="atLeast"/>
        </w:trPr>
        <w:tc>
          <w:tcPr>
            <w:tcW w:w="528" w:type="dxa"/>
            <w:vAlign w:val="center"/>
          </w:tcPr>
          <w:p>
            <w:pPr>
              <w:jc w:val="center"/>
              <w:rPr>
                <w:rFonts w:ascii="宋体" w:hAnsi="宋体"/>
                <w:sz w:val="24"/>
              </w:rPr>
            </w:pPr>
          </w:p>
        </w:tc>
        <w:tc>
          <w:tcPr>
            <w:tcW w:w="1155"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27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2474" w:type="dxa"/>
            <w:vAlign w:val="center"/>
          </w:tcPr>
          <w:p>
            <w:pPr>
              <w:jc w:val="center"/>
              <w:rPr>
                <w:rFonts w:ascii="宋体" w:hAnsi="宋体"/>
                <w:sz w:val="24"/>
              </w:rPr>
            </w:pPr>
          </w:p>
        </w:tc>
      </w:tr>
      <w:tr>
        <w:trPr>
          <w:trHeight w:val="851" w:hRule="atLeast"/>
        </w:trPr>
        <w:tc>
          <w:tcPr>
            <w:tcW w:w="528" w:type="dxa"/>
            <w:vAlign w:val="center"/>
          </w:tcPr>
          <w:p>
            <w:pPr>
              <w:jc w:val="center"/>
              <w:rPr>
                <w:rFonts w:ascii="宋体" w:hAnsi="宋体"/>
                <w:sz w:val="24"/>
              </w:rPr>
            </w:pPr>
          </w:p>
        </w:tc>
        <w:tc>
          <w:tcPr>
            <w:tcW w:w="1155"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27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2474" w:type="dxa"/>
            <w:vAlign w:val="center"/>
          </w:tcPr>
          <w:p>
            <w:pPr>
              <w:jc w:val="center"/>
              <w:rPr>
                <w:rFonts w:ascii="宋体" w:hAnsi="宋体"/>
                <w:sz w:val="24"/>
              </w:rPr>
            </w:pPr>
          </w:p>
        </w:tc>
      </w:tr>
      <w:tr>
        <w:trPr>
          <w:trHeight w:val="851" w:hRule="atLeast"/>
        </w:trPr>
        <w:tc>
          <w:tcPr>
            <w:tcW w:w="528" w:type="dxa"/>
            <w:vAlign w:val="center"/>
          </w:tcPr>
          <w:p>
            <w:pPr>
              <w:jc w:val="center"/>
              <w:rPr>
                <w:rFonts w:ascii="宋体" w:hAnsi="宋体"/>
                <w:sz w:val="24"/>
              </w:rPr>
            </w:pPr>
          </w:p>
        </w:tc>
        <w:tc>
          <w:tcPr>
            <w:tcW w:w="1155"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27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2474" w:type="dxa"/>
            <w:vAlign w:val="center"/>
          </w:tcPr>
          <w:p>
            <w:pPr>
              <w:jc w:val="center"/>
              <w:rPr>
                <w:rFonts w:ascii="宋体" w:hAnsi="宋体"/>
                <w:sz w:val="24"/>
              </w:rPr>
            </w:pPr>
          </w:p>
        </w:tc>
      </w:tr>
      <w:tr>
        <w:trPr>
          <w:trHeight w:val="851" w:hRule="atLeast"/>
        </w:trPr>
        <w:tc>
          <w:tcPr>
            <w:tcW w:w="528" w:type="dxa"/>
            <w:vAlign w:val="center"/>
          </w:tcPr>
          <w:p>
            <w:pPr>
              <w:jc w:val="center"/>
              <w:rPr>
                <w:rFonts w:ascii="宋体" w:hAnsi="宋体"/>
                <w:sz w:val="24"/>
              </w:rPr>
            </w:pPr>
          </w:p>
        </w:tc>
        <w:tc>
          <w:tcPr>
            <w:tcW w:w="1155"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27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945"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2474" w:type="dxa"/>
            <w:vAlign w:val="center"/>
          </w:tcPr>
          <w:p>
            <w:pPr>
              <w:jc w:val="center"/>
              <w:rPr>
                <w:rFonts w:ascii="宋体" w:hAnsi="宋体"/>
                <w:sz w:val="24"/>
              </w:rPr>
            </w:pPr>
          </w:p>
        </w:tc>
      </w:tr>
    </w:tbl>
    <w:p>
      <w:pPr>
        <w:rPr>
          <w:rFonts w:ascii="宋体" w:hAnsi="宋体"/>
          <w:b/>
          <w:sz w:val="24"/>
        </w:rPr>
      </w:pPr>
    </w:p>
    <w:p>
      <w:pPr>
        <w:spacing w:line="400" w:lineRule="exact"/>
        <w:rPr>
          <w:rFonts w:ascii="宋体" w:hAnsi="宋体"/>
          <w:sz w:val="24"/>
        </w:rPr>
      </w:pPr>
    </w:p>
    <w:p>
      <w:pPr>
        <w:spacing w:line="400" w:lineRule="exact"/>
        <w:rPr>
          <w:rFonts w:ascii="宋体" w:hAnsi="宋体"/>
          <w:sz w:val="24"/>
        </w:rPr>
      </w:pPr>
      <w:r>
        <w:rPr>
          <w:rFonts w:hint="eastAsia" w:ascii="宋体" w:hAnsi="宋体"/>
          <w:sz w:val="24"/>
        </w:rPr>
        <w:t>投标人：（盖章）</w:t>
      </w:r>
    </w:p>
    <w:p>
      <w:pPr>
        <w:spacing w:line="400" w:lineRule="exact"/>
        <w:rPr>
          <w:rFonts w:ascii="宋体" w:hAnsi="宋体"/>
          <w:sz w:val="24"/>
        </w:rPr>
      </w:pPr>
    </w:p>
    <w:p>
      <w:pPr>
        <w:spacing w:line="400" w:lineRule="exact"/>
        <w:rPr>
          <w:rFonts w:ascii="宋体" w:hAnsi="宋体"/>
          <w:sz w:val="24"/>
        </w:rPr>
      </w:pPr>
    </w:p>
    <w:p>
      <w:pPr>
        <w:spacing w:line="400" w:lineRule="exact"/>
        <w:rPr>
          <w:rFonts w:ascii="宋体" w:hAnsi="宋体"/>
          <w:sz w:val="24"/>
        </w:rPr>
      </w:pPr>
      <w:r>
        <w:rPr>
          <w:rFonts w:hint="eastAsia" w:ascii="宋体" w:hAnsi="宋体"/>
          <w:sz w:val="24"/>
        </w:rPr>
        <w:t xml:space="preserve">法定代表人或授权代表：（签字或盖章）     </w:t>
      </w:r>
    </w:p>
    <w:p>
      <w:pPr>
        <w:rPr>
          <w:rFonts w:ascii="宋体" w:hAnsi="宋体"/>
          <w:sz w:val="24"/>
        </w:rPr>
      </w:pPr>
      <w:r>
        <w:rPr>
          <w:rFonts w:hint="eastAsia" w:ascii="宋体" w:hAnsi="宋体"/>
          <w:sz w:val="24"/>
        </w:rPr>
        <w:t xml:space="preserve">                                                             年    月    日</w:t>
      </w:r>
    </w:p>
    <w:p>
      <w:pPr>
        <w:rPr>
          <w:rFonts w:ascii="宋体" w:hAnsi="宋体"/>
          <w:sz w:val="24"/>
        </w:rPr>
      </w:pP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lang w:val="zh-CN" w:eastAsia="zh-CN"/>
        </w:rPr>
      </w:pPr>
      <w:bookmarkStart w:id="32" w:name="_Toc7679"/>
      <w:r>
        <w:rPr>
          <w:rFonts w:hint="eastAsia" w:ascii="宋体" w:eastAsia="宋体" w:cs="宋体"/>
          <w:sz w:val="21"/>
          <w:szCs w:val="21"/>
          <w:lang w:val="en-US" w:eastAsia="zh-CN"/>
        </w:rPr>
        <w:t>2</w:t>
      </w:r>
      <w:r>
        <w:rPr>
          <w:rFonts w:hint="eastAsia" w:ascii="宋体" w:hAnsi="宋体" w:eastAsia="宋体" w:cs="宋体"/>
          <w:sz w:val="21"/>
          <w:szCs w:val="21"/>
          <w:lang w:val="zh-CN" w:eastAsia="zh-CN"/>
        </w:rPr>
        <w:t>、法定代表人（负责人）资格证明书</w:t>
      </w:r>
      <w:bookmarkEnd w:id="30"/>
      <w:bookmarkEnd w:id="32"/>
    </w:p>
    <w:p>
      <w:pPr>
        <w:widowControl w:val="0"/>
        <w:wordWrap/>
        <w:adjustRightInd/>
        <w:snapToGrid/>
        <w:spacing w:before="0" w:after="0" w:line="360" w:lineRule="auto"/>
        <w:ind w:right="0" w:firstLine="0" w:firstLineChars="0"/>
        <w:textAlignment w:val="auto"/>
        <w:rPr>
          <w:rFonts w:hint="eastAsia" w:ascii="宋体" w:hAnsi="宋体" w:eastAsia="宋体" w:cs="宋体"/>
          <w:u w:val="single" w:color="auto"/>
        </w:rPr>
      </w:pPr>
      <w:r>
        <w:rPr>
          <w:rFonts w:hint="eastAsia" w:ascii="宋体" w:hAnsi="宋体" w:eastAsia="宋体" w:cs="宋体"/>
        </w:rPr>
        <w:t>单位名称：</w:t>
      </w:r>
      <w:r>
        <w:rPr>
          <w:rFonts w:hint="eastAsia" w:ascii="宋体" w:hAnsi="宋体" w:eastAsia="宋体" w:cs="宋体"/>
          <w:u w:val="single" w:color="auto"/>
        </w:rPr>
        <w:t xml:space="preserve">  </w:t>
      </w:r>
      <w:r>
        <w:rPr>
          <w:rFonts w:hint="eastAsia" w:ascii="宋体" w:hAnsi="宋体" w:eastAsia="宋体" w:cs="宋体"/>
          <w:u w:val="single" w:color="auto"/>
          <w:lang w:val="en-US" w:eastAsia="zh-CN"/>
        </w:rPr>
        <w:t xml:space="preserve">                                </w:t>
      </w:r>
      <w:r>
        <w:rPr>
          <w:rFonts w:hint="eastAsia" w:ascii="宋体" w:hAnsi="宋体" w:eastAsia="宋体" w:cs="宋体"/>
          <w:u w:val="single" w:color="auto"/>
        </w:rPr>
        <w:t xml:space="preserve">  </w:t>
      </w:r>
    </w:p>
    <w:p>
      <w:pPr>
        <w:widowControl w:val="0"/>
        <w:wordWrap/>
        <w:adjustRightInd/>
        <w:snapToGrid/>
        <w:spacing w:before="0" w:after="0" w:line="360" w:lineRule="auto"/>
        <w:ind w:right="0" w:firstLine="0" w:firstLineChars="0"/>
        <w:textAlignment w:val="auto"/>
        <w:rPr>
          <w:rFonts w:hint="eastAsia" w:ascii="宋体" w:hAnsi="宋体" w:eastAsia="宋体" w:cs="宋体"/>
          <w:u w:val="single" w:color="auto"/>
        </w:rPr>
      </w:pPr>
      <w:r>
        <w:rPr>
          <w:rFonts w:hint="eastAsia" w:ascii="宋体" w:hAnsi="宋体" w:eastAsia="宋体" w:cs="宋体"/>
        </w:rPr>
        <w:t>地    址：</w:t>
      </w:r>
      <w:r>
        <w:rPr>
          <w:rFonts w:hint="eastAsia" w:ascii="宋体" w:hAnsi="宋体" w:eastAsia="宋体" w:cs="宋体"/>
          <w:u w:val="single" w:color="auto"/>
        </w:rPr>
        <w:t xml:space="preserve">      </w:t>
      </w:r>
      <w:r>
        <w:rPr>
          <w:rFonts w:hint="eastAsia" w:ascii="宋体" w:hAnsi="宋体" w:eastAsia="宋体" w:cs="宋体"/>
          <w:u w:val="single" w:color="auto"/>
          <w:lang w:val="en-US" w:eastAsia="zh-CN"/>
        </w:rPr>
        <w:t xml:space="preserve">                       </w:t>
      </w:r>
      <w:r>
        <w:rPr>
          <w:rFonts w:hint="eastAsia" w:ascii="宋体" w:hAnsi="宋体" w:eastAsia="宋体" w:cs="宋体"/>
          <w:u w:val="single" w:color="auto"/>
        </w:rPr>
        <w:t xml:space="preserve">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姓   名：__________ 性别：__________  年龄：__________  职务：__________    系______________________________________（投标单位名称）的法定代表人。为_____________________________项目的报价，签署上述项目的</w:t>
      </w:r>
      <w:r>
        <w:rPr>
          <w:rFonts w:hint="eastAsia" w:ascii="宋体" w:hAnsi="宋体" w:cs="宋体"/>
          <w:lang w:eastAsia="zh-CN"/>
        </w:rPr>
        <w:t>竞谈文件</w:t>
      </w:r>
      <w:r>
        <w:rPr>
          <w:rFonts w:hint="eastAsia" w:ascii="宋体" w:hAnsi="宋体" w:eastAsia="宋体" w:cs="宋体"/>
        </w:rPr>
        <w:t>、进行合同谈判、签署合同和处理与之有关的一切事务。</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特此证明。</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cs="宋体"/>
          <w:lang w:eastAsia="zh-CN"/>
        </w:rPr>
        <w:t>投标单位</w:t>
      </w:r>
      <w:r>
        <w:rPr>
          <w:rFonts w:hint="eastAsia" w:ascii="宋体" w:hAnsi="宋体" w:eastAsia="宋体" w:cs="宋体"/>
        </w:rPr>
        <w:t xml:space="preserve">：（盖章）_______________________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日  期：___________年_____月_____日</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附: 法人代表身份证复印件</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br w:type="page"/>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lang w:val="zh-CN" w:eastAsia="zh-CN"/>
        </w:rPr>
      </w:pPr>
      <w:bookmarkStart w:id="33" w:name="_Toc1815"/>
      <w:r>
        <w:rPr>
          <w:rFonts w:hint="eastAsia" w:ascii="宋体" w:eastAsia="宋体" w:cs="宋体"/>
          <w:sz w:val="21"/>
          <w:szCs w:val="21"/>
          <w:lang w:val="en-US" w:eastAsia="zh-CN"/>
        </w:rPr>
        <w:t>3</w:t>
      </w:r>
      <w:r>
        <w:rPr>
          <w:rFonts w:hint="eastAsia" w:ascii="宋体" w:hAnsi="宋体" w:eastAsia="宋体" w:cs="宋体"/>
          <w:sz w:val="21"/>
          <w:szCs w:val="21"/>
          <w:lang w:val="zh-CN" w:eastAsia="zh-CN"/>
        </w:rPr>
        <w:t>、法定代表人授权委托书</w:t>
      </w:r>
      <w:bookmarkEnd w:id="33"/>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本授权委托书声明：___________（姓名）                         系__________________________________（投标单位名称）的法定代表人，现授权委托_______________________________（单位名称）的_________ （姓名）为我公司代理人，以本公司的名义参加______________________________项目的投标活动。</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代理人在投标、合同签订过程中所签署的一切文件和处理与之有关的一切事务，我均予以承认。本授权书自出具之日起生效。</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代理人无权转让委托权。特此委托。</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cs="宋体"/>
          <w:lang w:eastAsia="zh-CN"/>
        </w:rPr>
        <w:t>投标单位</w:t>
      </w:r>
      <w:r>
        <w:rPr>
          <w:rFonts w:hint="eastAsia" w:ascii="宋体" w:hAnsi="宋体" w:eastAsia="宋体" w:cs="宋体"/>
        </w:rPr>
        <w:t xml:space="preserve">代表：              性别：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身份证号：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单位：                    </w:t>
      </w:r>
      <w:r>
        <w:rPr>
          <w:rFonts w:hint="eastAsia" w:ascii="宋体" w:hAnsi="宋体" w:eastAsia="宋体" w:cs="宋体"/>
          <w:lang w:val="en-US" w:eastAsia="zh-CN"/>
        </w:rPr>
        <w:t xml:space="preserve">    </w:t>
      </w:r>
      <w:r>
        <w:rPr>
          <w:rFonts w:hint="eastAsia" w:ascii="宋体" w:hAnsi="宋体" w:eastAsia="宋体" w:cs="宋体"/>
        </w:rPr>
        <w:t xml:space="preserve">部门：           </w:t>
      </w:r>
      <w:r>
        <w:rPr>
          <w:rFonts w:hint="eastAsia" w:ascii="宋体" w:hAnsi="宋体" w:eastAsia="宋体" w:cs="宋体"/>
          <w:lang w:val="en-US" w:eastAsia="zh-CN"/>
        </w:rPr>
        <w:t xml:space="preserve">    </w:t>
      </w:r>
      <w:r>
        <w:rPr>
          <w:rFonts w:hint="eastAsia" w:ascii="宋体" w:hAnsi="宋体" w:eastAsia="宋体" w:cs="宋体"/>
        </w:rPr>
        <w:t xml:space="preserve">职务：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详细通讯地址：           </w:t>
      </w:r>
      <w:r>
        <w:rPr>
          <w:rFonts w:hint="eastAsia" w:ascii="宋体" w:hAnsi="宋体" w:eastAsia="宋体" w:cs="宋体"/>
          <w:lang w:val="en-US" w:eastAsia="zh-CN"/>
        </w:rPr>
        <w:t xml:space="preserve">    </w:t>
      </w:r>
      <w:r>
        <w:rPr>
          <w:rFonts w:hint="eastAsia" w:ascii="宋体" w:hAnsi="宋体" w:eastAsia="宋体" w:cs="宋体"/>
        </w:rPr>
        <w:t xml:space="preserve"> 邮政编码:            电话：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法定代表人签字：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投标单位公章：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日        期：___________年_____月_____日</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附:授权委托人身份证复印件</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bookmarkStart w:id="34" w:name="_Toc8927"/>
      <w:r>
        <w:rPr>
          <w:rFonts w:hint="eastAsia" w:ascii="宋体" w:hAnsi="宋体" w:eastAsia="宋体" w:cs="宋体"/>
        </w:rPr>
        <w:br w:type="page"/>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lang w:val="zh-CN" w:eastAsia="zh-CN"/>
        </w:rPr>
      </w:pPr>
      <w:bookmarkStart w:id="35" w:name="_Toc4475"/>
      <w:r>
        <w:rPr>
          <w:rFonts w:hint="eastAsia" w:ascii="宋体" w:eastAsia="宋体" w:cs="宋体"/>
          <w:sz w:val="21"/>
          <w:szCs w:val="21"/>
          <w:lang w:val="en-US" w:eastAsia="zh-CN"/>
        </w:rPr>
        <w:t>4</w:t>
      </w:r>
      <w:r>
        <w:rPr>
          <w:rFonts w:hint="eastAsia" w:ascii="宋体" w:hAnsi="宋体" w:eastAsia="宋体" w:cs="宋体"/>
          <w:sz w:val="21"/>
          <w:szCs w:val="21"/>
          <w:lang w:val="zh-CN" w:eastAsia="zh-CN"/>
        </w:rPr>
        <w:t>、</w:t>
      </w:r>
      <w:bookmarkEnd w:id="34"/>
      <w:r>
        <w:rPr>
          <w:rFonts w:hint="eastAsia" w:ascii="宋体" w:eastAsia="宋体" w:cs="宋体"/>
          <w:sz w:val="21"/>
          <w:szCs w:val="21"/>
          <w:lang w:val="zh-CN" w:eastAsia="zh-CN"/>
        </w:rPr>
        <w:t>投标单位</w:t>
      </w:r>
      <w:r>
        <w:rPr>
          <w:rFonts w:hint="eastAsia" w:ascii="宋体" w:hAnsi="宋体" w:eastAsia="宋体" w:cs="宋体"/>
          <w:sz w:val="21"/>
          <w:szCs w:val="21"/>
          <w:lang w:val="zh-CN" w:eastAsia="zh-CN"/>
        </w:rPr>
        <w:t>基本情况表</w:t>
      </w:r>
      <w:bookmarkEnd w:id="35"/>
    </w:p>
    <w:p>
      <w:pPr>
        <w:widowControl w:val="0"/>
        <w:wordWrap/>
        <w:adjustRightInd/>
        <w:snapToGrid/>
        <w:spacing w:before="0" w:after="0" w:line="360" w:lineRule="auto"/>
        <w:ind w:right="0" w:firstLine="0" w:firstLineChars="0"/>
        <w:textAlignment w:val="auto"/>
        <w:rPr>
          <w:rFonts w:hint="eastAsia" w:ascii="宋体" w:hAnsi="宋体" w:eastAsia="宋体" w:cs="宋体"/>
        </w:rPr>
      </w:pPr>
    </w:p>
    <w:tbl>
      <w:tblPr>
        <w:tblW w:w="93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301"/>
        <w:gridCol w:w="1356"/>
        <w:gridCol w:w="1329"/>
        <w:gridCol w:w="1330"/>
        <w:gridCol w:w="1105"/>
        <w:gridCol w:w="225"/>
        <w:gridCol w:w="1330"/>
        <w:gridCol w:w="1330"/>
      </w:tblGrid>
      <w:tr>
        <w:trPr>
          <w:trHeight w:val="486" w:hRule="atLeast"/>
          <w:jc w:val="center"/>
        </w:trPr>
        <w:tc>
          <w:tcPr>
            <w:tcW w:w="1301"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cs="宋体"/>
                <w:lang w:eastAsia="zh-CN"/>
              </w:rPr>
              <w:t>投标单位</w:t>
            </w:r>
            <w:r>
              <w:rPr>
                <w:rFonts w:hint="eastAsia" w:ascii="宋体" w:hAnsi="宋体" w:eastAsia="宋体" w:cs="宋体"/>
              </w:rPr>
              <w:t>名称</w:t>
            </w:r>
          </w:p>
        </w:tc>
        <w:tc>
          <w:tcPr>
            <w:tcW w:w="8005" w:type="dxa"/>
            <w:gridSpan w:val="7"/>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465" w:hRule="atLeast"/>
          <w:jc w:val="center"/>
        </w:trPr>
        <w:tc>
          <w:tcPr>
            <w:tcW w:w="1301"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注册地址</w:t>
            </w:r>
          </w:p>
        </w:tc>
        <w:tc>
          <w:tcPr>
            <w:tcW w:w="4015" w:type="dxa"/>
            <w:gridSpan w:val="3"/>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330" w:type="dxa"/>
            <w:gridSpan w:val="2"/>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邮政编码</w:t>
            </w:r>
          </w:p>
        </w:tc>
        <w:tc>
          <w:tcPr>
            <w:tcW w:w="2660" w:type="dxa"/>
            <w:gridSpan w:val="2"/>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cantSplit/>
          <w:trHeight w:val="486" w:hRule="atLeast"/>
          <w:jc w:val="center"/>
        </w:trPr>
        <w:tc>
          <w:tcPr>
            <w:tcW w:w="1301" w:type="dxa"/>
            <w:vMerge w:val="restart"/>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联系方式</w:t>
            </w:r>
          </w:p>
        </w:tc>
        <w:tc>
          <w:tcPr>
            <w:tcW w:w="1356"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联系人</w:t>
            </w:r>
          </w:p>
        </w:tc>
        <w:tc>
          <w:tcPr>
            <w:tcW w:w="2659" w:type="dxa"/>
            <w:gridSpan w:val="2"/>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330" w:type="dxa"/>
            <w:gridSpan w:val="2"/>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电 话</w:t>
            </w:r>
          </w:p>
        </w:tc>
        <w:tc>
          <w:tcPr>
            <w:tcW w:w="2660" w:type="dxa"/>
            <w:gridSpan w:val="2"/>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cantSplit/>
          <w:trHeight w:val="166" w:hRule="atLeast"/>
          <w:jc w:val="center"/>
        </w:trPr>
        <w:tc>
          <w:tcPr>
            <w:tcW w:w="1301" w:type="dxa"/>
            <w:vMerge w:val="continue"/>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356"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传  真</w:t>
            </w:r>
          </w:p>
        </w:tc>
        <w:tc>
          <w:tcPr>
            <w:tcW w:w="2659" w:type="dxa"/>
            <w:gridSpan w:val="2"/>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330" w:type="dxa"/>
            <w:gridSpan w:val="2"/>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网 址</w:t>
            </w:r>
          </w:p>
        </w:tc>
        <w:tc>
          <w:tcPr>
            <w:tcW w:w="2660" w:type="dxa"/>
            <w:gridSpan w:val="2"/>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486" w:hRule="atLeast"/>
          <w:jc w:val="center"/>
        </w:trPr>
        <w:tc>
          <w:tcPr>
            <w:tcW w:w="1301"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组织结构</w:t>
            </w:r>
          </w:p>
        </w:tc>
        <w:tc>
          <w:tcPr>
            <w:tcW w:w="8005" w:type="dxa"/>
            <w:gridSpan w:val="7"/>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465" w:hRule="atLeast"/>
          <w:jc w:val="center"/>
        </w:trPr>
        <w:tc>
          <w:tcPr>
            <w:tcW w:w="1301"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法定代表人</w:t>
            </w:r>
          </w:p>
        </w:tc>
        <w:tc>
          <w:tcPr>
            <w:tcW w:w="1356"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姓名</w:t>
            </w:r>
          </w:p>
        </w:tc>
        <w:tc>
          <w:tcPr>
            <w:tcW w:w="1329"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330"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技术职称</w:t>
            </w:r>
          </w:p>
        </w:tc>
        <w:tc>
          <w:tcPr>
            <w:tcW w:w="1330" w:type="dxa"/>
            <w:gridSpan w:val="2"/>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330"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电话</w:t>
            </w:r>
          </w:p>
        </w:tc>
        <w:tc>
          <w:tcPr>
            <w:tcW w:w="1330"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486" w:hRule="atLeast"/>
          <w:jc w:val="center"/>
        </w:trPr>
        <w:tc>
          <w:tcPr>
            <w:tcW w:w="1301"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技术负责人</w:t>
            </w:r>
          </w:p>
        </w:tc>
        <w:tc>
          <w:tcPr>
            <w:tcW w:w="1356"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姓名</w:t>
            </w:r>
          </w:p>
        </w:tc>
        <w:tc>
          <w:tcPr>
            <w:tcW w:w="1329"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330"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技术职称</w:t>
            </w:r>
          </w:p>
        </w:tc>
        <w:tc>
          <w:tcPr>
            <w:tcW w:w="1330" w:type="dxa"/>
            <w:gridSpan w:val="2"/>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330"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电话</w:t>
            </w:r>
          </w:p>
        </w:tc>
        <w:tc>
          <w:tcPr>
            <w:tcW w:w="1330"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465" w:hRule="atLeast"/>
          <w:jc w:val="center"/>
        </w:trPr>
        <w:tc>
          <w:tcPr>
            <w:tcW w:w="1301"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成立时间</w:t>
            </w:r>
          </w:p>
        </w:tc>
        <w:tc>
          <w:tcPr>
            <w:tcW w:w="4015" w:type="dxa"/>
            <w:gridSpan w:val="3"/>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3990" w:type="dxa"/>
            <w:gridSpan w:val="4"/>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员工总人数：</w:t>
            </w:r>
          </w:p>
        </w:tc>
      </w:tr>
      <w:tr>
        <w:trPr>
          <w:cantSplit/>
          <w:trHeight w:val="486" w:hRule="atLeast"/>
          <w:jc w:val="center"/>
        </w:trPr>
        <w:tc>
          <w:tcPr>
            <w:tcW w:w="1301"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企业资质等级</w:t>
            </w:r>
          </w:p>
        </w:tc>
        <w:tc>
          <w:tcPr>
            <w:tcW w:w="4015" w:type="dxa"/>
            <w:gridSpan w:val="3"/>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105" w:type="dxa"/>
            <w:vMerge w:val="restart"/>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其中</w:t>
            </w:r>
          </w:p>
        </w:tc>
        <w:tc>
          <w:tcPr>
            <w:tcW w:w="1555" w:type="dxa"/>
            <w:gridSpan w:val="2"/>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高级职称人员</w:t>
            </w:r>
          </w:p>
        </w:tc>
        <w:tc>
          <w:tcPr>
            <w:tcW w:w="1330"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cantSplit/>
          <w:trHeight w:val="465" w:hRule="atLeast"/>
          <w:jc w:val="center"/>
        </w:trPr>
        <w:tc>
          <w:tcPr>
            <w:tcW w:w="1301"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营业执照号</w:t>
            </w:r>
          </w:p>
        </w:tc>
        <w:tc>
          <w:tcPr>
            <w:tcW w:w="4015" w:type="dxa"/>
            <w:gridSpan w:val="3"/>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105" w:type="dxa"/>
            <w:vMerge w:val="continue"/>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555" w:type="dxa"/>
            <w:gridSpan w:val="2"/>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中级职称人员</w:t>
            </w:r>
          </w:p>
        </w:tc>
        <w:tc>
          <w:tcPr>
            <w:tcW w:w="1330"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cantSplit/>
          <w:trHeight w:val="486" w:hRule="atLeast"/>
          <w:jc w:val="center"/>
        </w:trPr>
        <w:tc>
          <w:tcPr>
            <w:tcW w:w="1301"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注册资金</w:t>
            </w:r>
          </w:p>
        </w:tc>
        <w:tc>
          <w:tcPr>
            <w:tcW w:w="1356"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329"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330"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105" w:type="dxa"/>
            <w:vMerge w:val="continue"/>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555" w:type="dxa"/>
            <w:gridSpan w:val="2"/>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初级职称人员</w:t>
            </w:r>
          </w:p>
        </w:tc>
        <w:tc>
          <w:tcPr>
            <w:tcW w:w="1330"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4464" w:hRule="atLeast"/>
          <w:jc w:val="center"/>
        </w:trPr>
        <w:tc>
          <w:tcPr>
            <w:tcW w:w="1301"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经营范围</w:t>
            </w:r>
          </w:p>
        </w:tc>
        <w:tc>
          <w:tcPr>
            <w:tcW w:w="8005" w:type="dxa"/>
            <w:gridSpan w:val="7"/>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741" w:hRule="atLeast"/>
          <w:jc w:val="center"/>
        </w:trPr>
        <w:tc>
          <w:tcPr>
            <w:tcW w:w="1301" w:type="dxa"/>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备注</w:t>
            </w:r>
          </w:p>
        </w:tc>
        <w:tc>
          <w:tcPr>
            <w:tcW w:w="8005" w:type="dxa"/>
            <w:gridSpan w:val="7"/>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投标单位可跟据企业实际情况增加或删减填写此表</w:t>
            </w:r>
          </w:p>
        </w:tc>
      </w:tr>
    </w:tbl>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ab/>
      </w:r>
      <w:r>
        <w:rPr>
          <w:rFonts w:hint="eastAsia" w:ascii="宋体" w:hAnsi="宋体" w:eastAsia="宋体" w:cs="宋体"/>
        </w:rPr>
        <w:t xml:space="preserve">         </w:t>
      </w:r>
      <w:bookmarkStart w:id="36" w:name="_Toc19998"/>
      <w:bookmarkStart w:id="37" w:name="_Toc13757"/>
      <w:r>
        <w:rPr>
          <w:rFonts w:hint="eastAsia" w:ascii="宋体" w:hAnsi="宋体" w:eastAsia="宋体" w:cs="宋体"/>
        </w:rPr>
        <w:t xml:space="preserve">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br w:type="page"/>
      </w:r>
      <w:bookmarkStart w:id="38" w:name="_Toc8121"/>
      <w:r>
        <w:rPr>
          <w:rFonts w:hint="eastAsia" w:ascii="宋体" w:eastAsia="宋体" w:cs="宋体"/>
          <w:sz w:val="21"/>
          <w:szCs w:val="21"/>
          <w:lang w:val="en-US" w:eastAsia="zh-CN"/>
        </w:rPr>
        <w:t>5</w:t>
      </w:r>
      <w:r>
        <w:rPr>
          <w:rFonts w:hint="eastAsia" w:ascii="宋体" w:hAnsi="宋体" w:eastAsia="宋体" w:cs="宋体"/>
          <w:sz w:val="21"/>
          <w:szCs w:val="21"/>
          <w:lang w:val="zh-CN" w:eastAsia="zh-CN"/>
        </w:rPr>
        <w:t>、供应商投标货物类似业绩</w:t>
      </w:r>
      <w:bookmarkEnd w:id="36"/>
      <w:bookmarkEnd w:id="37"/>
      <w:bookmarkEnd w:id="38"/>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近两年中类似货物最终用户单位（附复印件）</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tbl>
      <w:tblPr>
        <w:tblW w:w="9018"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800"/>
        <w:gridCol w:w="1440"/>
        <w:gridCol w:w="2700"/>
        <w:gridCol w:w="1620"/>
        <w:gridCol w:w="1458"/>
      </w:tblGrid>
      <w:tr>
        <w:trPr>
          <w:trHeight w:val="770" w:hRule="atLeast"/>
        </w:trPr>
        <w:tc>
          <w:tcPr>
            <w:tcW w:w="1800" w:type="dxa"/>
            <w:vAlign w:val="top"/>
          </w:tcPr>
          <w:p>
            <w:pPr>
              <w:widowControl w:val="0"/>
              <w:wordWrap/>
              <w:adjustRightInd/>
              <w:snapToGrid/>
              <w:spacing w:before="0" w:after="0" w:line="360" w:lineRule="auto"/>
              <w:ind w:right="0" w:firstLine="0" w:firstLineChars="0"/>
              <w:jc w:val="center"/>
              <w:textAlignment w:val="auto"/>
              <w:rPr>
                <w:rFonts w:hint="eastAsia" w:ascii="宋体" w:hAnsi="宋体" w:eastAsia="宋体" w:cs="宋体"/>
              </w:rPr>
            </w:pPr>
            <w:r>
              <w:rPr>
                <w:rFonts w:hint="eastAsia" w:ascii="宋体" w:hAnsi="宋体" w:eastAsia="宋体" w:cs="宋体"/>
                <w:lang w:eastAsia="zh-CN"/>
              </w:rPr>
              <w:t>业主单位名称</w:t>
            </w:r>
          </w:p>
        </w:tc>
        <w:tc>
          <w:tcPr>
            <w:tcW w:w="1440" w:type="dxa"/>
            <w:vAlign w:val="top"/>
          </w:tcPr>
          <w:p>
            <w:pPr>
              <w:widowControl w:val="0"/>
              <w:wordWrap/>
              <w:adjustRightInd/>
              <w:snapToGrid/>
              <w:spacing w:before="0" w:after="0" w:line="360" w:lineRule="auto"/>
              <w:ind w:right="0" w:firstLine="0" w:firstLineChars="0"/>
              <w:jc w:val="center"/>
              <w:textAlignment w:val="auto"/>
              <w:rPr>
                <w:rFonts w:hint="eastAsia" w:ascii="宋体" w:hAnsi="宋体" w:eastAsia="宋体" w:cs="宋体"/>
              </w:rPr>
            </w:pPr>
            <w:r>
              <w:rPr>
                <w:rFonts w:hint="eastAsia" w:ascii="宋体" w:hAnsi="宋体" w:eastAsia="宋体" w:cs="宋体"/>
              </w:rPr>
              <w:t>签约日期</w:t>
            </w:r>
          </w:p>
        </w:tc>
        <w:tc>
          <w:tcPr>
            <w:tcW w:w="2700" w:type="dxa"/>
            <w:vAlign w:val="top"/>
          </w:tcPr>
          <w:p>
            <w:pPr>
              <w:widowControl w:val="0"/>
              <w:wordWrap/>
              <w:adjustRightInd/>
              <w:snapToGrid/>
              <w:spacing w:before="0" w:after="0" w:line="360" w:lineRule="auto"/>
              <w:ind w:right="0" w:firstLine="0" w:firstLineChars="0"/>
              <w:jc w:val="center"/>
              <w:textAlignment w:val="auto"/>
              <w:rPr>
                <w:rFonts w:hint="eastAsia" w:ascii="宋体" w:hAnsi="宋体" w:eastAsia="宋体" w:cs="宋体"/>
                <w:lang w:eastAsia="zh-CN"/>
              </w:rPr>
            </w:pPr>
            <w:r>
              <w:rPr>
                <w:rFonts w:hint="eastAsia" w:ascii="宋体" w:hAnsi="宋体" w:eastAsia="宋体" w:cs="宋体"/>
              </w:rPr>
              <w:t>地址</w:t>
            </w:r>
          </w:p>
        </w:tc>
        <w:tc>
          <w:tcPr>
            <w:tcW w:w="1620" w:type="dxa"/>
            <w:vAlign w:val="top"/>
          </w:tcPr>
          <w:p>
            <w:pPr>
              <w:widowControl w:val="0"/>
              <w:wordWrap/>
              <w:adjustRightInd/>
              <w:snapToGrid/>
              <w:spacing w:before="0" w:after="0" w:line="360" w:lineRule="auto"/>
              <w:ind w:right="0" w:firstLine="0" w:firstLineChars="0"/>
              <w:jc w:val="center"/>
              <w:textAlignment w:val="auto"/>
              <w:rPr>
                <w:rFonts w:hint="eastAsia" w:ascii="宋体" w:hAnsi="宋体" w:eastAsia="宋体" w:cs="宋体"/>
                <w:lang w:eastAsia="zh-CN"/>
              </w:rPr>
            </w:pPr>
            <w:r>
              <w:rPr>
                <w:rFonts w:hint="eastAsia" w:ascii="宋体" w:hAnsi="宋体" w:eastAsia="宋体" w:cs="宋体"/>
                <w:lang w:eastAsia="zh-CN"/>
              </w:rPr>
              <w:t>设计周期</w:t>
            </w:r>
          </w:p>
        </w:tc>
        <w:tc>
          <w:tcPr>
            <w:tcW w:w="1458" w:type="dxa"/>
            <w:vAlign w:val="top"/>
          </w:tcPr>
          <w:p>
            <w:pPr>
              <w:widowControl w:val="0"/>
              <w:wordWrap/>
              <w:adjustRightInd/>
              <w:snapToGrid/>
              <w:spacing w:before="0" w:after="0" w:line="360" w:lineRule="auto"/>
              <w:ind w:right="0" w:firstLine="0" w:firstLineChars="0"/>
              <w:jc w:val="center"/>
              <w:textAlignment w:val="auto"/>
              <w:rPr>
                <w:rFonts w:hint="eastAsia" w:ascii="宋体" w:hAnsi="宋体" w:eastAsia="宋体" w:cs="宋体"/>
              </w:rPr>
            </w:pPr>
            <w:r>
              <w:rPr>
                <w:rFonts w:hint="eastAsia" w:ascii="宋体" w:hAnsi="宋体" w:eastAsia="宋体" w:cs="宋体"/>
              </w:rPr>
              <w:t>合同额</w:t>
            </w:r>
          </w:p>
        </w:tc>
      </w:tr>
      <w:tr>
        <w:trPr>
          <w:trHeight w:val="900" w:hRule="atLeast"/>
        </w:trPr>
        <w:tc>
          <w:tcPr>
            <w:tcW w:w="180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4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70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62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58"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900" w:hRule="atLeast"/>
        </w:trPr>
        <w:tc>
          <w:tcPr>
            <w:tcW w:w="180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4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70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62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58"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900" w:hRule="atLeast"/>
        </w:trPr>
        <w:tc>
          <w:tcPr>
            <w:tcW w:w="180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4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70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62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58"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900" w:hRule="atLeast"/>
        </w:trPr>
        <w:tc>
          <w:tcPr>
            <w:tcW w:w="180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4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70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62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58"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900" w:hRule="atLeast"/>
        </w:trPr>
        <w:tc>
          <w:tcPr>
            <w:tcW w:w="180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4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70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62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58"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900" w:hRule="atLeast"/>
        </w:trPr>
        <w:tc>
          <w:tcPr>
            <w:tcW w:w="180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4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270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620"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58" w:type="dxa"/>
            <w:vAlign w:val="top"/>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bl>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                                                 年     月     日</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rPr>
      </w:pPr>
      <w:r>
        <w:rPr>
          <w:rFonts w:hint="eastAsia" w:ascii="宋体" w:hAnsi="宋体" w:eastAsia="宋体" w:cs="宋体"/>
          <w:sz w:val="21"/>
          <w:szCs w:val="21"/>
          <w:lang w:val="zh-CN" w:eastAsia="zh-CN"/>
        </w:rPr>
        <w:br w:type="page"/>
      </w:r>
      <w:bookmarkStart w:id="39" w:name="_Toc12657"/>
      <w:r>
        <w:rPr>
          <w:rFonts w:hint="eastAsia" w:ascii="宋体" w:eastAsia="宋体" w:cs="宋体"/>
          <w:sz w:val="21"/>
          <w:szCs w:val="21"/>
          <w:lang w:val="en-US" w:eastAsia="zh-CN"/>
        </w:rPr>
        <w:t>6</w:t>
      </w:r>
      <w:r>
        <w:rPr>
          <w:rFonts w:hint="eastAsia" w:ascii="宋体" w:hAnsi="宋体" w:eastAsia="宋体" w:cs="宋体"/>
          <w:b/>
          <w:kern w:val="2"/>
          <w:sz w:val="21"/>
          <w:szCs w:val="21"/>
          <w:lang w:val="zh-CN" w:eastAsia="zh-CN" w:bidi="ar-SA"/>
        </w:rPr>
        <w:t>、企业荣誉（复印件）</w:t>
      </w:r>
      <w:bookmarkEnd w:id="39"/>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（非实质性条款）</w:t>
      </w:r>
      <w:bookmarkEnd w:id="31"/>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br w:type="page"/>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lang w:val="zh-CN" w:eastAsia="zh-CN"/>
        </w:rPr>
      </w:pPr>
      <w:bookmarkStart w:id="40" w:name="_Toc14559"/>
      <w:r>
        <w:rPr>
          <w:rFonts w:hint="eastAsia" w:ascii="宋体" w:eastAsia="宋体" w:cs="宋体"/>
          <w:sz w:val="21"/>
          <w:szCs w:val="21"/>
          <w:lang w:val="en-US" w:eastAsia="zh-CN"/>
        </w:rPr>
        <w:t>7</w:t>
      </w:r>
      <w:r>
        <w:rPr>
          <w:rFonts w:hint="eastAsia" w:ascii="宋体" w:hAnsi="宋体" w:eastAsia="宋体" w:cs="宋体"/>
          <w:sz w:val="21"/>
          <w:szCs w:val="21"/>
          <w:lang w:val="zh-CN" w:eastAsia="zh-CN"/>
        </w:rPr>
        <w:t>、服务承诺及优惠条件</w:t>
      </w:r>
      <w:bookmarkEnd w:id="40"/>
    </w:p>
    <w:p>
      <w:pPr>
        <w:widowControl w:val="0"/>
        <w:wordWrap/>
        <w:adjustRightInd/>
        <w:snapToGrid/>
        <w:spacing w:before="0" w:after="0" w:line="360" w:lineRule="auto"/>
        <w:ind w:right="0" w:firstLine="0" w:firstLineChars="0"/>
        <w:textAlignment w:val="auto"/>
        <w:rPr>
          <w:rFonts w:hint="eastAsia" w:ascii="宋体" w:hAnsi="宋体" w:eastAsia="宋体" w:cs="宋体"/>
        </w:rPr>
      </w:pPr>
    </w:p>
    <w:tbl>
      <w:tblPr>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2032"/>
        <w:gridCol w:w="6608"/>
      </w:tblGrid>
      <w:tr>
        <w:trPr>
          <w:cantSplit/>
          <w:trHeight w:val="682" w:hRule="atLeast"/>
          <w:jc w:val="center"/>
        </w:trPr>
        <w:tc>
          <w:tcPr>
            <w:tcW w:w="2032"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项目名称</w:t>
            </w:r>
          </w:p>
        </w:tc>
        <w:tc>
          <w:tcPr>
            <w:tcW w:w="660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cantSplit/>
          <w:trHeight w:val="699" w:hRule="atLeast"/>
          <w:jc w:val="center"/>
        </w:trPr>
        <w:tc>
          <w:tcPr>
            <w:tcW w:w="2032"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cs="宋体"/>
                <w:lang w:eastAsia="zh-CN"/>
              </w:rPr>
              <w:t>投标单位</w:t>
            </w:r>
            <w:r>
              <w:rPr>
                <w:rFonts w:hint="eastAsia" w:ascii="宋体" w:hAnsi="宋体" w:eastAsia="宋体" w:cs="宋体"/>
              </w:rPr>
              <w:t>名称</w:t>
            </w:r>
          </w:p>
        </w:tc>
        <w:tc>
          <w:tcPr>
            <w:tcW w:w="660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cantSplit/>
          <w:trHeight w:val="9040" w:hRule="atLeast"/>
          <w:jc w:val="center"/>
        </w:trPr>
        <w:tc>
          <w:tcPr>
            <w:tcW w:w="8640" w:type="dxa"/>
            <w:gridSpan w:val="2"/>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bl>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投  标  人：（盖章）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    法定代表人或其委托代理人：（签字或盖章）</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    日      期：      年     月    日</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lang w:val="zh-CN" w:eastAsia="zh-CN"/>
        </w:rPr>
      </w:pPr>
      <w:bookmarkStart w:id="41" w:name="_Toc22279"/>
      <w:r>
        <w:rPr>
          <w:rFonts w:hint="eastAsia" w:ascii="宋体" w:eastAsia="宋体" w:cs="宋体"/>
          <w:sz w:val="21"/>
          <w:szCs w:val="21"/>
          <w:lang w:val="en-US" w:eastAsia="zh-CN"/>
        </w:rPr>
        <w:t>8</w:t>
      </w:r>
      <w:r>
        <w:rPr>
          <w:rFonts w:hint="eastAsia" w:ascii="宋体" w:hAnsi="宋体" w:eastAsia="宋体" w:cs="宋体"/>
          <w:sz w:val="21"/>
          <w:szCs w:val="21"/>
          <w:lang w:val="zh-CN" w:eastAsia="zh-CN"/>
        </w:rPr>
        <w:t>、反商业贿赂承诺书</w:t>
      </w:r>
      <w:bookmarkEnd w:id="41"/>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我公司承诺：</w:t>
      </w:r>
      <w:r>
        <w:rPr>
          <w:rFonts w:hint="eastAsia" w:ascii="宋体" w:hAnsi="宋体" w:eastAsia="宋体" w:cs="宋体"/>
        </w:rPr>
        <w:tab/>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    在（投标项目名称）投标活动中，我公司保证做到：</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一、公平参加本次投标活动。</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二、杜绝任何形式的商业贿赂行为。不向国家工作人员、代理机构工作人员、评审专家及其亲属提供礼品礼金、回扣、佣金等费用。</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三、若出现上述行为，我公司及参与投标的工作人员愿意接受按照国家法律法规等有关规定的处罚。</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公司法人代表（签字）</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                            法人授权代表（签字）</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                                        （公章）</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                                        年   月  日</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rPr>
      </w:pPr>
      <w:bookmarkStart w:id="42" w:name="_Toc24746"/>
      <w:r>
        <w:rPr>
          <w:rFonts w:hint="eastAsia" w:ascii="宋体" w:eastAsia="宋体" w:cs="宋体"/>
          <w:sz w:val="21"/>
          <w:szCs w:val="21"/>
          <w:lang w:val="en-US" w:eastAsia="zh-CN"/>
        </w:rPr>
        <w:t>9</w:t>
      </w:r>
      <w:r>
        <w:rPr>
          <w:rFonts w:hint="eastAsia" w:ascii="宋体" w:hAnsi="宋体" w:eastAsia="宋体" w:cs="宋体"/>
          <w:b/>
          <w:kern w:val="2"/>
          <w:sz w:val="21"/>
          <w:szCs w:val="21"/>
          <w:lang w:val="zh-CN" w:eastAsia="zh-CN" w:bidi="ar-SA"/>
        </w:rPr>
        <w:t>、第二轮报价表（仅限于谈判现场填写）</w:t>
      </w:r>
      <w:bookmarkEnd w:id="42"/>
    </w:p>
    <w:p>
      <w:pPr>
        <w:widowControl w:val="0"/>
        <w:wordWrap/>
        <w:adjustRightInd/>
        <w:snapToGrid/>
        <w:spacing w:before="0" w:after="0" w:line="360" w:lineRule="auto"/>
        <w:ind w:right="0" w:firstLine="0" w:firstLineChars="0"/>
        <w:textAlignment w:val="auto"/>
        <w:rPr>
          <w:rFonts w:hint="eastAsia" w:ascii="宋体" w:hAnsi="宋体" w:eastAsia="宋体" w:cs="宋体"/>
        </w:rPr>
      </w:pPr>
    </w:p>
    <w:tbl>
      <w:tblPr>
        <w:tblW w:w="921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650"/>
        <w:gridCol w:w="1405"/>
        <w:gridCol w:w="1757"/>
        <w:gridCol w:w="900"/>
        <w:gridCol w:w="579"/>
        <w:gridCol w:w="1041"/>
        <w:gridCol w:w="1215"/>
        <w:gridCol w:w="1665"/>
      </w:tblGrid>
      <w:tr>
        <w:trPr>
          <w:cantSplit/>
          <w:trHeight w:val="694" w:hRule="atLeast"/>
          <w:jc w:val="center"/>
        </w:trPr>
        <w:tc>
          <w:tcPr>
            <w:tcW w:w="9212" w:type="dxa"/>
            <w:gridSpan w:val="8"/>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投标商： （此处填名称并盖章）</w:t>
            </w:r>
          </w:p>
        </w:tc>
      </w:tr>
      <w:tr>
        <w:trPr>
          <w:cantSplit/>
          <w:trHeight w:val="731" w:hRule="atLeast"/>
          <w:jc w:val="center"/>
        </w:trPr>
        <w:tc>
          <w:tcPr>
            <w:tcW w:w="9212" w:type="dxa"/>
            <w:gridSpan w:val="8"/>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项  目： （此处填项目名称）                     金额单位：  元</w:t>
            </w:r>
          </w:p>
        </w:tc>
      </w:tr>
      <w:tr>
        <w:trPr>
          <w:trHeight w:val="705" w:hRule="atLeast"/>
          <w:jc w:val="center"/>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序号</w:t>
            </w:r>
          </w:p>
        </w:tc>
        <w:tc>
          <w:tcPr>
            <w:tcW w:w="140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设备名称</w:t>
            </w: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品牌型号参数</w:t>
            </w: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单位</w:t>
            </w:r>
          </w:p>
        </w:tc>
        <w:tc>
          <w:tcPr>
            <w:tcW w:w="57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数量</w:t>
            </w: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单价</w:t>
            </w: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合计</w:t>
            </w: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备注</w:t>
            </w:r>
          </w:p>
        </w:tc>
      </w:tr>
      <w:tr>
        <w:trPr>
          <w:trHeight w:val="645" w:hRule="atLeast"/>
          <w:jc w:val="center"/>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05" w:type="dxa"/>
            <w:tcBorders>
              <w:top w:val="nil"/>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579"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645" w:hRule="atLeast"/>
          <w:jc w:val="center"/>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0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57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645" w:hRule="atLeast"/>
          <w:jc w:val="center"/>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05" w:type="dxa"/>
            <w:tcBorders>
              <w:top w:val="nil"/>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579"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645" w:hRule="atLeast"/>
          <w:jc w:val="center"/>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0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57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645" w:hRule="atLeast"/>
          <w:jc w:val="center"/>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05" w:type="dxa"/>
            <w:tcBorders>
              <w:top w:val="nil"/>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579"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645" w:hRule="atLeast"/>
          <w:jc w:val="center"/>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40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57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r>
        <w:trPr>
          <w:trHeight w:val="765" w:hRule="atLeast"/>
          <w:jc w:val="center"/>
        </w:trPr>
        <w:tc>
          <w:tcPr>
            <w:tcW w:w="9212"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优惠条件：1、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              2、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              3、                                               </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法定代表人或授权委托人签字（公章）：</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tc>
      </w:tr>
    </w:tbl>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 xml:space="preserve">                                                          年    月   日</w:t>
      </w:r>
    </w:p>
    <w:p>
      <w:pPr>
        <w:pStyle w:val="3"/>
        <w:widowControl w:val="0"/>
        <w:wordWrap/>
        <w:adjustRightInd/>
        <w:snapToGrid/>
        <w:spacing w:before="0" w:after="0" w:line="360" w:lineRule="auto"/>
        <w:ind w:right="0" w:firstLine="0" w:firstLineChars="0"/>
        <w:jc w:val="left"/>
        <w:textAlignment w:val="auto"/>
        <w:rPr>
          <w:rFonts w:hint="eastAsia" w:ascii="宋体" w:hAnsi="宋体" w:eastAsia="宋体" w:cs="宋体"/>
          <w:sz w:val="21"/>
          <w:szCs w:val="21"/>
          <w:lang w:val="zh-CN" w:eastAsia="zh-CN"/>
        </w:rPr>
      </w:pPr>
      <w:bookmarkStart w:id="43" w:name="_Toc9065"/>
      <w:bookmarkStart w:id="44" w:name="_Toc24091"/>
      <w:r>
        <w:rPr>
          <w:rFonts w:hint="eastAsia" w:ascii="宋体" w:hAnsi="宋体" w:eastAsia="宋体" w:cs="宋体"/>
          <w:sz w:val="21"/>
          <w:szCs w:val="21"/>
          <w:lang w:val="zh-CN" w:eastAsia="zh-CN"/>
        </w:rPr>
        <w:br w:type="page"/>
      </w:r>
      <w:bookmarkStart w:id="45" w:name="_Toc21279"/>
      <w:r>
        <w:rPr>
          <w:rFonts w:hint="eastAsia" w:ascii="宋体" w:hAnsi="宋体" w:eastAsia="宋体" w:cs="宋体"/>
          <w:sz w:val="21"/>
          <w:szCs w:val="21"/>
          <w:lang w:val="zh-CN" w:eastAsia="zh-CN"/>
        </w:rPr>
        <w:t>1</w:t>
      </w:r>
      <w:r>
        <w:rPr>
          <w:rFonts w:hint="eastAsia" w:ascii="宋体" w:eastAsia="宋体" w:cs="宋体"/>
          <w:sz w:val="21"/>
          <w:szCs w:val="21"/>
          <w:lang w:val="en-US" w:eastAsia="zh-CN"/>
        </w:rPr>
        <w:t>0</w:t>
      </w:r>
      <w:r>
        <w:rPr>
          <w:rFonts w:hint="eastAsia" w:ascii="宋体" w:hAnsi="宋体" w:eastAsia="宋体" w:cs="宋体"/>
          <w:sz w:val="21"/>
          <w:szCs w:val="21"/>
          <w:lang w:val="zh-CN" w:eastAsia="zh-CN"/>
        </w:rPr>
        <w:t>、资 格 证 明 文 件</w:t>
      </w:r>
      <w:bookmarkEnd w:id="43"/>
      <w:bookmarkEnd w:id="44"/>
      <w:bookmarkEnd w:id="45"/>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营业执照（副本）复印件</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税务登记证（副本）复印件</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投标保证金交付凭证复印件</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资格证书复印件</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机构代码证复印件</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r>
        <w:rPr>
          <w:rFonts w:hint="eastAsia" w:ascii="宋体" w:hAnsi="宋体" w:eastAsia="宋体" w:cs="宋体"/>
        </w:rPr>
        <w:t>以上复印件必须加盖单位公章</w:t>
      </w:r>
    </w:p>
    <w:p>
      <w:pPr>
        <w:widowControl w:val="0"/>
        <w:wordWrap/>
        <w:adjustRightInd/>
        <w:snapToGrid/>
        <w:spacing w:before="0" w:after="0" w:line="360" w:lineRule="auto"/>
        <w:ind w:right="0" w:firstLine="0" w:firstLineChars="0"/>
        <w:textAlignment w:val="auto"/>
        <w:rPr>
          <w:rFonts w:hint="eastAsia" w:ascii="宋体" w:hAnsi="宋体" w:eastAsia="宋体" w:cs="宋体"/>
        </w:rPr>
      </w:pPr>
    </w:p>
    <w:p>
      <w:pPr>
        <w:widowControl w:val="0"/>
        <w:wordWrap/>
        <w:adjustRightInd/>
        <w:snapToGrid/>
        <w:spacing w:before="0" w:after="0" w:line="360" w:lineRule="auto"/>
        <w:ind w:right="0" w:firstLine="0" w:firstLineChars="0"/>
        <w:textAlignment w:val="auto"/>
        <w:rPr>
          <w:rFonts w:hint="eastAsia" w:ascii="宋体" w:hAnsi="宋体" w:eastAsia="宋体" w:cs="宋体"/>
        </w:rPr>
      </w:pPr>
    </w:p>
    <w:sectPr>
      <w:headerReference r:id="rId5" w:type="first"/>
      <w:footerReference r:id="rId7" w:type="first"/>
      <w:headerReference r:id="rId4" w:type="default"/>
      <w:footerReference r:id="rId6" w:type="default"/>
      <w:pgSz w:w="11907" w:h="16840"/>
      <w:pgMar w:top="1134" w:right="1418" w:bottom="1701" w:left="1418" w:header="567" w:footer="670" w:gutter="0"/>
      <w:pgNumType w:fmt="decimal"/>
      <w:cols w:space="720" w:num="1"/>
      <w:titlePg/>
      <w:docGrid w:type="lines" w:linePitch="3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Book Antiqua">
    <w:altName w:val="Palatino Linotype"/>
    <w:panose1 w:val="02040602050305030304"/>
    <w:charset w:val="00"/>
    <w:family w:val="auto"/>
    <w:pitch w:val="default"/>
    <w:sig w:usb0="00000287" w:usb1="00000000" w:usb2="00000000" w:usb3="00000000" w:csb0="2000009F" w:csb1="DFD70000"/>
  </w:font>
  <w:font w:name="方正小标宋简体">
    <w:altName w:val="宋体"/>
    <w:panose1 w:val="00000000000000000000"/>
    <w:charset w:val="86"/>
    <w:family w:val="auto"/>
    <w:pitch w:val="default"/>
    <w:sig w:usb0="00000000" w:usb1="080E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080E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00000287" w:usb1="00000000" w:usb2="00000000" w:usb3="00000000" w:csb0="2000019F" w:csb1="00000000"/>
  </w:font>
  <w:font w:name="Palatino Linotype">
    <w:panose1 w:val="02040502050505030304"/>
    <w:charset w:val="00"/>
    <w:family w:val="auto"/>
    <w:pitch w:val="default"/>
    <w:sig w:usb0="E00003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rPr>
        <w:rFonts w:hint="eastAsia"/>
      </w:rPr>
    </w:pPr>
    <w:r>
      <w:rPr>
        <w:rFonts w:hint="eastAsia" w:ascii="Book Antiqua" w:hAnsi="Book Antiqua" w:eastAsia="宋体" w:cs="Times New Roman"/>
        <w:kern w:val="2"/>
        <w:sz w:val="18"/>
        <w:szCs w:val="18"/>
        <w:lang w:val="en-US" w:eastAsia="zh-CN" w:bidi="ar-SA"/>
      </w:rPr>
      <w:pict>
        <v:line id="Line 1" o:spid="_x0000_s1025" style="position:absolute;left:0;margin-left:0pt;margin-top:3.6pt;height:0.05pt;width:441pt;rotation:0f;z-index:25165824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p>
  <w:p>
    <w:pPr>
      <w:pStyle w:val="12"/>
      <w:rPr>
        <w:rFonts w:hint="eastAsia"/>
        <w:b/>
      </w:rPr>
    </w:pPr>
    <w:r>
      <w:rPr>
        <w:rFonts w:hint="eastAsia"/>
        <w:b/>
      </w:rPr>
      <w:t>温县文物管理所                                                        瑞和安惠项目管理集团有限公司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rPr>
        <w:rFonts w:hint="eastAsia"/>
        <w:b/>
      </w:rPr>
    </w:pPr>
    <w:r>
      <w:rPr>
        <w:rFonts w:hint="eastAsia" w:ascii="宋体" w:hAnsi="宋体" w:eastAsia="宋体" w:cs="宋体"/>
        <w:bCs/>
        <w:sz w:val="24"/>
      </w:rPr>
      <w:t xml:space="preserve">                                                </w:t>
    </w:r>
    <w:r>
      <w:rPr>
        <w:rFonts w:hint="eastAsia" w:ascii="宋体" w:hAnsi="宋体" w:eastAsia="宋体" w:cs="宋体"/>
        <w:b/>
        <w:bCs/>
      </w:rPr>
      <w:t>温县司马懿故里旧址保护规划设计</w:t>
    </w:r>
    <w:r>
      <w:rPr>
        <w:rFonts w:hint="eastAsia" w:ascii="宋体" w:hAnsi="宋体"/>
        <w:b/>
      </w:rPr>
      <w:t>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10361892">
    <w:nsid w:val="54106A24"/>
    <w:multiLevelType w:val="singleLevel"/>
    <w:tmpl w:val="54106A24"/>
    <w:lvl w:ilvl="0" w:tentative="1">
      <w:start w:val="1"/>
      <w:numFmt w:val="decimal"/>
      <w:suff w:val="nothing"/>
      <w:lvlText w:val="%1．"/>
      <w:lvlJc w:val="left"/>
    </w:lvl>
  </w:abstractNum>
  <w:abstractNum w:abstractNumId="1410361792">
    <w:nsid w:val="541069C0"/>
    <w:multiLevelType w:val="singleLevel"/>
    <w:tmpl w:val="541069C0"/>
    <w:lvl w:ilvl="0" w:tentative="1">
      <w:start w:val="3"/>
      <w:numFmt w:val="chineseCounting"/>
      <w:suff w:val="nothing"/>
      <w:lvlText w:val="%1、"/>
      <w:lvlJc w:val="left"/>
    </w:lvl>
  </w:abstractNum>
  <w:abstractNum w:abstractNumId="1410361815">
    <w:nsid w:val="541069D7"/>
    <w:multiLevelType w:val="singleLevel"/>
    <w:tmpl w:val="541069D7"/>
    <w:lvl w:ilvl="0" w:tentative="1">
      <w:start w:val="1"/>
      <w:numFmt w:val="decimal"/>
      <w:suff w:val="nothing"/>
      <w:lvlText w:val="%1．"/>
      <w:lvlJc w:val="left"/>
    </w:lvl>
  </w:abstractNum>
  <w:abstractNum w:abstractNumId="1410361942">
    <w:nsid w:val="54106A56"/>
    <w:multiLevelType w:val="singleLevel"/>
    <w:tmpl w:val="54106A56"/>
    <w:lvl w:ilvl="0" w:tentative="1">
      <w:start w:val="1"/>
      <w:numFmt w:val="decimal"/>
      <w:suff w:val="nothing"/>
      <w:lvlText w:val="%1．"/>
      <w:lvlJc w:val="left"/>
    </w:lvl>
  </w:abstractNum>
  <w:abstractNum w:abstractNumId="1410362019">
    <w:nsid w:val="54106AA3"/>
    <w:multiLevelType w:val="singleLevel"/>
    <w:tmpl w:val="54106AA3"/>
    <w:lvl w:ilvl="0" w:tentative="1">
      <w:start w:val="8"/>
      <w:numFmt w:val="chineseCounting"/>
      <w:suff w:val="nothing"/>
      <w:lvlText w:val="%1、"/>
      <w:lvlJc w:val="left"/>
    </w:lvl>
  </w:abstractNum>
  <w:abstractNum w:abstractNumId="1410361747">
    <w:nsid w:val="54106993"/>
    <w:multiLevelType w:val="singleLevel"/>
    <w:tmpl w:val="54106993"/>
    <w:lvl w:ilvl="0" w:tentative="1">
      <w:start w:val="1"/>
      <w:numFmt w:val="decimal"/>
      <w:suff w:val="nothing"/>
      <w:lvlText w:val="%1．"/>
      <w:lvlJc w:val="left"/>
    </w:lvl>
  </w:abstractNum>
  <w:abstractNum w:abstractNumId="1410361966">
    <w:nsid w:val="54106A6E"/>
    <w:multiLevelType w:val="singleLevel"/>
    <w:tmpl w:val="54106A6E"/>
    <w:lvl w:ilvl="0" w:tentative="1">
      <w:start w:val="6"/>
      <w:numFmt w:val="chineseCounting"/>
      <w:suff w:val="nothing"/>
      <w:lvlText w:val="%1、"/>
      <w:lvlJc w:val="left"/>
    </w:lvl>
  </w:abstractNum>
  <w:abstractNum w:abstractNumId="1410356876">
    <w:nsid w:val="5410568C"/>
    <w:multiLevelType w:val="singleLevel"/>
    <w:tmpl w:val="5410568C"/>
    <w:lvl w:ilvl="0" w:tentative="1">
      <w:start w:val="1"/>
      <w:numFmt w:val="decimal"/>
      <w:suff w:val="nothing"/>
      <w:lvlText w:val="%1."/>
      <w:lvlJc w:val="left"/>
    </w:lvl>
  </w:abstractNum>
  <w:abstractNum w:abstractNumId="1410361926">
    <w:nsid w:val="54106A46"/>
    <w:multiLevelType w:val="singleLevel"/>
    <w:tmpl w:val="54106A46"/>
    <w:lvl w:ilvl="0" w:tentative="1">
      <w:start w:val="2"/>
      <w:numFmt w:val="decimal"/>
      <w:suff w:val="nothing"/>
      <w:lvlText w:val="%1．"/>
      <w:lvlJc w:val="left"/>
    </w:lvl>
  </w:abstractNum>
  <w:abstractNum w:abstractNumId="1410361858">
    <w:nsid w:val="54106A02"/>
    <w:multiLevelType w:val="singleLevel"/>
    <w:tmpl w:val="54106A02"/>
    <w:lvl w:ilvl="0" w:tentative="1">
      <w:start w:val="1"/>
      <w:numFmt w:val="decimal"/>
      <w:suff w:val="nothing"/>
      <w:lvlText w:val="%1．"/>
      <w:lvlJc w:val="left"/>
    </w:lvl>
  </w:abstractNum>
  <w:abstractNum w:abstractNumId="1410361838">
    <w:nsid w:val="541069EE"/>
    <w:multiLevelType w:val="singleLevel"/>
    <w:tmpl w:val="541069EE"/>
    <w:lvl w:ilvl="0" w:tentative="1">
      <w:start w:val="5"/>
      <w:numFmt w:val="chineseCounting"/>
      <w:suff w:val="nothing"/>
      <w:lvlText w:val="%1、"/>
      <w:lvlJc w:val="left"/>
    </w:lvl>
  </w:abstractNum>
  <w:abstractNum w:abstractNumId="1410361979">
    <w:nsid w:val="54106A7B"/>
    <w:multiLevelType w:val="singleLevel"/>
    <w:tmpl w:val="54106A7B"/>
    <w:lvl w:ilvl="0" w:tentative="1">
      <w:start w:val="1"/>
      <w:numFmt w:val="decimal"/>
      <w:suff w:val="nothing"/>
      <w:lvlText w:val="%1．"/>
      <w:lvlJc w:val="left"/>
    </w:lvl>
  </w:abstractNum>
  <w:num w:numId="1">
    <w:abstractNumId w:val="1410356876"/>
  </w:num>
  <w:num w:numId="2">
    <w:abstractNumId w:val="1410361747"/>
  </w:num>
  <w:num w:numId="3">
    <w:abstractNumId w:val="1410361792"/>
  </w:num>
  <w:num w:numId="4">
    <w:abstractNumId w:val="1410361815"/>
  </w:num>
  <w:num w:numId="5">
    <w:abstractNumId w:val="1410361838"/>
  </w:num>
  <w:num w:numId="6">
    <w:abstractNumId w:val="1410361858"/>
  </w:num>
  <w:num w:numId="7">
    <w:abstractNumId w:val="1410361892"/>
  </w:num>
  <w:num w:numId="8">
    <w:abstractNumId w:val="1410361926"/>
  </w:num>
  <w:num w:numId="9">
    <w:abstractNumId w:val="1410361942"/>
  </w:num>
  <w:num w:numId="10">
    <w:abstractNumId w:val="1410361966"/>
  </w:num>
  <w:num w:numId="11">
    <w:abstractNumId w:val="1410361979"/>
  </w:num>
  <w:num w:numId="12">
    <w:abstractNumId w:val="14103620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1"/>
    <w:basedOn w:val="1"/>
    <w:next w:val="1"/>
    <w:link w:val="29"/>
    <w:qFormat/>
    <w:uiPriority w:val="0"/>
    <w:pPr>
      <w:keepNext/>
      <w:keepLines/>
      <w:spacing w:before="340" w:beforeAutospacing="0" w:after="330" w:afterAutospacing="0" w:line="576" w:lineRule="auto"/>
      <w:outlineLvl w:val="0"/>
    </w:pPr>
    <w:rPr>
      <w:b/>
      <w:kern w:val="44"/>
      <w:sz w:val="44"/>
    </w:rPr>
  </w:style>
  <w:style w:type="paragraph" w:styleId="3">
    <w:name w:val="heading 2"/>
    <w:basedOn w:val="1"/>
    <w:next w:val="1"/>
    <w:link w:val="25"/>
    <w:qFormat/>
    <w:uiPriority w:val="0"/>
    <w:pPr>
      <w:spacing w:line="560" w:lineRule="exact"/>
      <w:jc w:val="center"/>
      <w:outlineLvl w:val="1"/>
    </w:pPr>
    <w:rPr>
      <w:rFonts w:ascii="方正小标宋简体" w:hAnsi="宋体" w:eastAsia="方正小标宋简体"/>
      <w:b/>
      <w:sz w:val="32"/>
      <w:szCs w:val="32"/>
    </w:rPr>
  </w:style>
  <w:style w:type="paragraph" w:styleId="4">
    <w:name w:val="heading 3"/>
    <w:basedOn w:val="1"/>
    <w:next w:val="1"/>
    <w:link w:val="28"/>
    <w:semiHidden/>
    <w:unhideWhenUsed/>
    <w:qFormat/>
    <w:uiPriority w:val="0"/>
    <w:pPr>
      <w:keepNext/>
      <w:keepLines/>
      <w:spacing w:before="260" w:after="260" w:line="416" w:lineRule="auto"/>
      <w:outlineLvl w:val="2"/>
    </w:pPr>
    <w:rPr>
      <w:b/>
      <w:bCs/>
      <w:sz w:val="32"/>
      <w:szCs w:val="32"/>
    </w:rPr>
  </w:style>
  <w:style w:type="character" w:default="1" w:styleId="21">
    <w:name w:val="Default Paragraph Font"/>
    <w:uiPriority w:val="0"/>
  </w:style>
  <w:style w:type="paragraph" w:styleId="5">
    <w:name w:val="toc 7"/>
    <w:basedOn w:val="1"/>
    <w:next w:val="1"/>
    <w:uiPriority w:val="0"/>
    <w:pPr>
      <w:ind w:left="2520" w:leftChars="1200"/>
    </w:pPr>
  </w:style>
  <w:style w:type="paragraph" w:styleId="6">
    <w:name w:val="Normal Indent"/>
    <w:basedOn w:val="1"/>
    <w:uiPriority w:val="0"/>
    <w:pPr>
      <w:adjustRightInd w:val="0"/>
      <w:spacing w:line="360" w:lineRule="atLeast"/>
      <w:ind w:firstLine="420"/>
      <w:textAlignment w:val="baseline"/>
    </w:pPr>
    <w:rPr>
      <w:szCs w:val="20"/>
    </w:rPr>
  </w:style>
  <w:style w:type="paragraph" w:styleId="7">
    <w:name w:val="toc 5"/>
    <w:basedOn w:val="1"/>
    <w:next w:val="1"/>
    <w:uiPriority w:val="0"/>
    <w:pPr>
      <w:ind w:left="1680" w:leftChars="800"/>
    </w:pPr>
  </w:style>
  <w:style w:type="paragraph" w:styleId="8">
    <w:name w:val="toc 3"/>
    <w:basedOn w:val="1"/>
    <w:next w:val="1"/>
    <w:uiPriority w:val="0"/>
    <w:pPr>
      <w:ind w:left="840" w:leftChars="400"/>
    </w:pPr>
  </w:style>
  <w:style w:type="paragraph" w:styleId="9">
    <w:name w:val="Plain Text"/>
    <w:basedOn w:val="1"/>
    <w:link w:val="24"/>
    <w:uiPriority w:val="0"/>
    <w:rPr>
      <w:rFonts w:ascii="宋体" w:hAnsi="Courier New" w:cs="Courier New"/>
      <w:szCs w:val="21"/>
    </w:rPr>
  </w:style>
  <w:style w:type="paragraph" w:styleId="10">
    <w:name w:val="toc 8"/>
    <w:basedOn w:val="1"/>
    <w:next w:val="1"/>
    <w:uiPriority w:val="0"/>
    <w:pPr>
      <w:ind w:left="2940" w:leftChars="1400"/>
    </w:pPr>
  </w:style>
  <w:style w:type="paragraph" w:styleId="11">
    <w:name w:val="Balloon Text"/>
    <w:basedOn w:val="1"/>
    <w:link w:val="27"/>
    <w:uiPriority w:val="0"/>
    <w:rPr>
      <w:sz w:val="18"/>
      <w:szCs w:val="18"/>
    </w:rPr>
  </w:style>
  <w:style w:type="paragraph" w:styleId="12">
    <w:name w:val="footer"/>
    <w:basedOn w:val="1"/>
    <w:link w:val="26"/>
    <w:uiPriority w:val="0"/>
    <w:pPr>
      <w:tabs>
        <w:tab w:val="center" w:pos="4153"/>
        <w:tab w:val="right" w:pos="8306"/>
      </w:tabs>
      <w:snapToGrid w:val="0"/>
      <w:jc w:val="left"/>
    </w:pPr>
    <w:rPr>
      <w:sz w:val="18"/>
      <w:szCs w:val="18"/>
    </w:rPr>
  </w:style>
  <w:style w:type="paragraph" w:styleId="1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link w:val="30"/>
    <w:uiPriority w:val="0"/>
  </w:style>
  <w:style w:type="paragraph" w:styleId="15">
    <w:name w:val="toc 4"/>
    <w:basedOn w:val="1"/>
    <w:next w:val="1"/>
    <w:uiPriority w:val="0"/>
    <w:pPr>
      <w:ind w:left="1260" w:leftChars="600"/>
    </w:pPr>
  </w:style>
  <w:style w:type="paragraph" w:styleId="16">
    <w:name w:val="toc 6"/>
    <w:basedOn w:val="1"/>
    <w:next w:val="1"/>
    <w:uiPriority w:val="0"/>
    <w:pPr>
      <w:ind w:left="2100" w:leftChars="1000"/>
    </w:pPr>
  </w:style>
  <w:style w:type="paragraph" w:styleId="17">
    <w:name w:val="toc 2"/>
    <w:basedOn w:val="1"/>
    <w:next w:val="1"/>
    <w:link w:val="31"/>
    <w:uiPriority w:val="0"/>
    <w:pPr>
      <w:ind w:left="420" w:leftChars="200"/>
    </w:pPr>
  </w:style>
  <w:style w:type="paragraph" w:styleId="18">
    <w:name w:val="toc 9"/>
    <w:basedOn w:val="1"/>
    <w:next w:val="1"/>
    <w:uiPriority w:val="0"/>
    <w:pPr>
      <w:ind w:left="3360" w:leftChars="1600"/>
    </w:pPr>
  </w:style>
  <w:style w:type="paragraph" w:styleId="19">
    <w:name w:val="Body Text 2"/>
    <w:basedOn w:val="1"/>
    <w:uiPriority w:val="0"/>
    <w:pPr>
      <w:spacing w:after="120" w:line="480" w:lineRule="auto"/>
    </w:pPr>
    <w:rPr>
      <w:rFonts w:ascii="Times New Roman" w:hAnsi="Times New Roman"/>
    </w:rPr>
  </w:style>
  <w:style w:type="paragraph" w:styleId="20">
    <w:name w:val="Normal (Web)"/>
    <w:basedOn w:val="1"/>
    <w:uiPriority w:val="0"/>
    <w:pPr>
      <w:widowControl/>
      <w:spacing w:before="100" w:beforeAutospacing="1" w:after="100" w:afterAutospacing="1"/>
      <w:jc w:val="left"/>
    </w:pPr>
    <w:rPr>
      <w:rFonts w:ascii="宋体" w:hAnsi="宋体" w:cs="宋体"/>
      <w:kern w:val="0"/>
      <w:sz w:val="24"/>
    </w:rPr>
  </w:style>
  <w:style w:type="character" w:styleId="22">
    <w:name w:val="page number"/>
    <w:basedOn w:val="21"/>
    <w:uiPriority w:val="0"/>
    <w:rPr/>
  </w:style>
  <w:style w:type="paragraph" w:customStyle="1" w:styleId="23">
    <w:name w:val="文档正文"/>
    <w:basedOn w:val="1"/>
    <w:uiPriority w:val="0"/>
    <w:pPr>
      <w:adjustRightInd w:val="0"/>
      <w:spacing w:line="480" w:lineRule="atLeast"/>
      <w:ind w:firstLine="567"/>
    </w:pPr>
    <w:rPr>
      <w:rFonts w:ascii="仿宋_GB2312" w:hAnsi="Times New Roman" w:eastAsia="仿宋_GB2312"/>
      <w:kern w:val="0"/>
      <w:sz w:val="28"/>
      <w:szCs w:val="20"/>
    </w:rPr>
  </w:style>
  <w:style w:type="character" w:customStyle="1" w:styleId="24">
    <w:name w:val="纯文本 Char Char"/>
    <w:link w:val="9"/>
    <w:uiPriority w:val="0"/>
    <w:rPr>
      <w:rFonts w:ascii="宋体" w:hAnsi="Courier New" w:eastAsia="宋体" w:cs="Courier New"/>
      <w:kern w:val="2"/>
      <w:sz w:val="21"/>
      <w:szCs w:val="21"/>
      <w:lang w:val="en-US" w:eastAsia="zh-CN" w:bidi="ar-SA"/>
    </w:rPr>
  </w:style>
  <w:style w:type="character" w:customStyle="1" w:styleId="25">
    <w:name w:val="标题 2 Char Char"/>
    <w:link w:val="3"/>
    <w:uiPriority w:val="0"/>
    <w:rPr>
      <w:rFonts w:ascii="方正小标宋简体" w:hAnsi="宋体" w:eastAsia="方正小标宋简体"/>
      <w:b/>
      <w:kern w:val="2"/>
      <w:sz w:val="32"/>
      <w:szCs w:val="32"/>
      <w:lang w:val="en-US" w:eastAsia="zh-CN" w:bidi="ar-SA"/>
    </w:rPr>
  </w:style>
  <w:style w:type="character" w:customStyle="1" w:styleId="26">
    <w:name w:val="页脚 Char Char"/>
    <w:link w:val="12"/>
    <w:uiPriority w:val="0"/>
    <w:rPr>
      <w:rFonts w:ascii="Book Antiqua" w:hAnsi="Book Antiqua" w:eastAsia="宋体"/>
      <w:kern w:val="2"/>
      <w:sz w:val="18"/>
      <w:szCs w:val="18"/>
      <w:lang w:val="en-US" w:eastAsia="zh-CN" w:bidi="ar-SA"/>
    </w:rPr>
  </w:style>
  <w:style w:type="character" w:customStyle="1" w:styleId="27">
    <w:name w:val="批注框文本 Char Char"/>
    <w:basedOn w:val="21"/>
    <w:link w:val="11"/>
    <w:uiPriority w:val="0"/>
    <w:rPr>
      <w:kern w:val="2"/>
      <w:sz w:val="18"/>
      <w:szCs w:val="18"/>
    </w:rPr>
  </w:style>
  <w:style w:type="character" w:customStyle="1" w:styleId="28">
    <w:name w:val="标题 3 Char Char"/>
    <w:basedOn w:val="21"/>
    <w:link w:val="4"/>
    <w:uiPriority w:val="0"/>
    <w:rPr>
      <w:b/>
      <w:bCs/>
      <w:kern w:val="2"/>
      <w:sz w:val="32"/>
      <w:szCs w:val="32"/>
    </w:rPr>
  </w:style>
  <w:style w:type="character" w:customStyle="1" w:styleId="29">
    <w:name w:val="标题 1 Char Char"/>
    <w:link w:val="2"/>
    <w:uiPriority w:val="0"/>
    <w:rPr>
      <w:b/>
      <w:kern w:val="44"/>
      <w:sz w:val="44"/>
    </w:rPr>
  </w:style>
  <w:style w:type="character" w:customStyle="1" w:styleId="30">
    <w:name w:val="目录 1 Char Char"/>
    <w:link w:val="14"/>
    <w:uiPriority w:val="0"/>
  </w:style>
  <w:style w:type="character" w:customStyle="1" w:styleId="31">
    <w:name w:val="目录 2 Char Char"/>
    <w:link w:val="17"/>
    <w:uiPriority w:val="0"/>
  </w:style>
  <w:style w:type="character" w:customStyle="1" w:styleId="32">
    <w:name w:val="m"/>
    <w:basedOn w:val="21"/>
    <w:uiPriority w:val="0"/>
    <w:rPr>
      <w:color w:val="888888"/>
    </w:rPr>
  </w:style>
  <w:style w:type="character" w:customStyle="1" w:styleId="33">
    <w:name w:val="m1"/>
    <w:basedOn w:val="21"/>
    <w:uiPriority w:val="0"/>
    <w:rPr>
      <w:color w:val="669933"/>
    </w:rPr>
  </w:style>
  <w:style w:type="character" w:customStyle="1" w:styleId="34">
    <w:name w:val="l"/>
    <w:basedOn w:val="21"/>
    <w:uiPriority w:val="0"/>
    <w:rPr/>
  </w:style>
  <w:style w:type="character" w:customStyle="1" w:styleId="35">
    <w:name w:val="l1"/>
    <w:basedOn w:val="21"/>
    <w:uiPriority w:val="0"/>
    <w:rPr/>
  </w:style>
  <w:style w:type="character" w:customStyle="1" w:styleId="36">
    <w:name w:val="r"/>
    <w:basedOn w:val="21"/>
    <w:uiPriority w:val="0"/>
    <w:rPr/>
  </w:style>
  <w:style w:type="character" w:customStyle="1" w:styleId="37">
    <w:name w:val="r1"/>
    <w:basedOn w:val="21"/>
    <w:uiPriority w:val="0"/>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customXml" Target="../customXml/item1.xml"/><Relationship Id="rId1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theme" Target="theme/theme1.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目录页"/>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24</Pages>
  <Words>1574</Words>
  <Characters>8975</Characters>
  <Lines>74</Lines>
  <Paragraphs>21</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2014-09-10T06:53:00Z</dcterms:created>
  <dc:creator>721110</dc:creator>
  <cp:lastModifiedBy>Administrator</cp:lastModifiedBy>
  <cp:lastPrinted>2014-09-10T09:37:00Z</cp:lastPrinted>
  <dcterms:modified xsi:type="dcterms:W3CDTF">2014-09-11T02:27:09Z</dcterms:modified>
  <dc:title>温县                       采购项目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