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Toc35393809"/>
      <w:bookmarkStart w:id="1" w:name="_Toc28359022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温县机关事务局公务车辆采购项目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结果公告</w:t>
      </w:r>
      <w:bookmarkEnd w:id="0"/>
      <w:bookmarkEnd w:id="1"/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项目编号：温交易［20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号 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采购编号：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温政采［20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9-6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二、项目名称：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温县机关事务局公务车辆采购项目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信息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供应商名称：焦作源博祥汽车销售服务有限公司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焦作市迎宾路沙河桥南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100米富源汽车城内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499800.00元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shd w:val="clear" w:fill="FFFFFF"/>
        </w:rPr>
        <w:t>四、主要标的信息</w:t>
      </w:r>
    </w:p>
    <w:tbl>
      <w:tblPr>
        <w:tblStyle w:val="7"/>
        <w:tblW w:w="81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16"/>
        <w:gridCol w:w="1231"/>
        <w:gridCol w:w="1872"/>
        <w:gridCol w:w="1453"/>
        <w:gridCol w:w="16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</w:trPr>
        <w:tc>
          <w:tcPr>
            <w:tcW w:w="2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名称</w:t>
            </w:r>
          </w:p>
        </w:tc>
        <w:tc>
          <w:tcPr>
            <w:tcW w:w="12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品牌：</w:t>
            </w:r>
          </w:p>
        </w:tc>
        <w:tc>
          <w:tcPr>
            <w:tcW w:w="18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规格型号：</w:t>
            </w:r>
          </w:p>
        </w:tc>
        <w:tc>
          <w:tcPr>
            <w:tcW w:w="145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数量：</w:t>
            </w:r>
          </w:p>
        </w:tc>
        <w:tc>
          <w:tcPr>
            <w:tcW w:w="16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3" w:hRule="atLeast"/>
        </w:trPr>
        <w:tc>
          <w:tcPr>
            <w:tcW w:w="201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7座商务车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别克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GL82020款 陆上公务舱625T豪华型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2辆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249900.00元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五、评审专家名单：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卢文霞、李丰年、郭中卫（采购人代表）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六、代理服务收费标准及金额：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人在领取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通知书时向代理机构交纳代理服务费</w:t>
      </w:r>
      <w:bookmarkStart w:id="14" w:name="_GoBack"/>
      <w:bookmarkEnd w:id="14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4000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元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七、公告期限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自本公告发布之日起1个工作日。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其他补充事宜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本公告在《焦作市公共资源交易中心网》、《温县公共资源交易中心》、《河南省政府采购网》上发布。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各有关当事人对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公告有异议的，可以在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公告期限届满之日起七个工作日内，以书面形式向招标人或采购代理机构提出质疑，并以供应商提交的质疑函接受确认日期作为受理时间，逾期未提交的不再受理。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九、凡对本次公告内容提出询问，请按以下方式联系。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2" w:name="_Toc28359100"/>
      <w:bookmarkStart w:id="3" w:name="_Toc35393641"/>
      <w:bookmarkStart w:id="4" w:name="_Toc35393810"/>
      <w:bookmarkStart w:id="5" w:name="_Toc28359023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1.采购人信息</w:t>
      </w:r>
      <w:bookmarkEnd w:id="2"/>
      <w:bookmarkEnd w:id="3"/>
      <w:bookmarkEnd w:id="4"/>
      <w:bookmarkEnd w:id="5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温县机关事务管理局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    址：温县黄河路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FFFFFF"/>
          <w:lang w:val="en-US" w:eastAsia="zh-CN"/>
        </w:rPr>
        <w:t>13949652555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6" w:name="_Toc35393811"/>
      <w:bookmarkStart w:id="7" w:name="_Toc28359101"/>
      <w:bookmarkStart w:id="8" w:name="_Toc35393642"/>
      <w:bookmarkStart w:id="9" w:name="_Toc28359024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2.采购代理机构信息</w:t>
      </w:r>
      <w:bookmarkEnd w:id="6"/>
      <w:bookmarkEnd w:id="7"/>
      <w:bookmarkEnd w:id="8"/>
      <w:bookmarkEnd w:id="9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　  址：温县慈胜大街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10" w:name="_Toc28359025"/>
      <w:bookmarkStart w:id="11" w:name="_Toc28359102"/>
      <w:bookmarkStart w:id="12" w:name="_Toc35393812"/>
      <w:bookmarkStart w:id="13" w:name="_Toc35393643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3.项目联系方式</w:t>
      </w:r>
      <w:bookmarkEnd w:id="10"/>
      <w:bookmarkEnd w:id="11"/>
      <w:bookmarkEnd w:id="12"/>
      <w:bookmarkEnd w:id="13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项目联系人：董女士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电　  话：0391-8365101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779B"/>
    <w:multiLevelType w:val="singleLevel"/>
    <w:tmpl w:val="2591779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AD0BCB"/>
    <w:multiLevelType w:val="singleLevel"/>
    <w:tmpl w:val="46AD0B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A216A"/>
    <w:rsid w:val="2E2E77BE"/>
    <w:rsid w:val="342E7803"/>
    <w:rsid w:val="46E63492"/>
    <w:rsid w:val="505415F3"/>
    <w:rsid w:val="52532935"/>
    <w:rsid w:val="6F4A216A"/>
    <w:rsid w:val="73B56BC4"/>
    <w:rsid w:val="740475A2"/>
    <w:rsid w:val="7AF169FF"/>
    <w:rsid w:val="7F91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1"/>
    <w:rPr>
      <w:rFonts w:ascii="等线" w:hAnsi="等线" w:eastAsia="等线"/>
      <w:szCs w:val="22"/>
    </w:rPr>
  </w:style>
  <w:style w:type="paragraph" w:styleId="5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2020-08-10T00:54:00Z</dcterms:created>
  <dc:creator>邓飞</dc:creator>
  <cp:lastModifiedBy>邓飞</cp:lastModifiedBy>
  <cp:lastPrinted>2020-09-11T05:21:00Z</cp:lastPrinted>
  <dcterms:modified xsi:type="dcterms:W3CDTF">2020-09-11T08:13:56Z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